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Rio</w:t>
      </w:r>
      <w:r>
        <w:t xml:space="preserve"> </w:t>
      </w:r>
      <w:r>
        <w:t xml:space="preserve">de</w:t>
      </w:r>
      <w:r>
        <w:t xml:space="preserve"> </w:t>
      </w:r>
      <w:r>
        <w:t xml:space="preserve">Janeiro</w:t>
      </w:r>
    </w:p>
    <w:bookmarkStart w:id="20" w:name="X950a21020978d57b71f9c5aecca69ba1a9ec00b"/>
    <w:p>
      <w:pPr>
        <w:pStyle w:val="Heading1"/>
      </w:pPr>
      <w:r>
        <w:t xml:space="preserve">Statement of Purpose: Pursuing Excellence as a Financial Analyst in Rio de Janeiro, Brazil</w:t>
      </w:r>
    </w:p>
    <w:p>
      <w:pPr>
        <w:pStyle w:val="FirstParagraph"/>
      </w:pPr>
      <w:r>
        <w:t xml:space="preserve">As I stand at the precipice of my professional journey, gazing upon the breathtaking vistas of Christ the Redeemer against the vibrant backdrop of Rio de Janeiro, I am profoundly aware that my aspiration to become an exceptional Financial Analyst is deeply intertwined with the dynamic economic landscape and cultural richness of Brazil. This</w:t>
      </w:r>
      <w:r>
        <w:t xml:space="preserve"> </w:t>
      </w:r>
      <w:r>
        <w:rPr>
          <w:bCs/>
          <w:b/>
        </w:rPr>
        <w:t xml:space="preserve">Statement of Purpose</w:t>
      </w:r>
      <w:r>
        <w:t xml:space="preserve"> </w:t>
      </w:r>
      <w:r>
        <w:t xml:space="preserve">articulates my unwavering commitment to contributing meaningfully as a</w:t>
      </w:r>
      <w:r>
        <w:t xml:space="preserve"> </w:t>
      </w:r>
      <w:r>
        <w:rPr>
          <w:bCs/>
          <w:b/>
        </w:rPr>
        <w:t xml:space="preserve">Financial Analyst</w:t>
      </w:r>
      <w:r>
        <w:t xml:space="preserve"> </w:t>
      </w:r>
      <w:r>
        <w:t xml:space="preserve">within the heart of South America’s most iconic financial hub: Rio de Janeiro.</w:t>
      </w:r>
    </w:p>
    <w:p>
      <w:pPr>
        <w:pStyle w:val="BodyText"/>
      </w:pPr>
      <w:r>
        <w:t xml:space="preserve">The decision to pursue a career in financial analysis was not born from abstract academic curiosity, but from witnessing firsthand the transformative power of data-driven decision-making within Brazil’s evolving economy. During my undergraduate studies in Finance at Universidade Federal do Rio de Janeiro (UFRJ), I immersed myself in courses spanning corporate valuation, capital markets, and econometrics. However, it was a field project focused on analyzing small and medium enterprises (SMEs) across Rio's diverse neighborhoods – from the bustling financial district of Botafogo to the emerging commercial corridors near Barra da Tijuca – that crystallized my passion. I discovered how precise financial modeling could empower local businesses to navigate inflation volatility, secure sustainable growth, and create jobs in communities often overlooked by traditional banking models. This experience solidified my belief: true financial analysis must be rooted in a deep understanding of the local context, not just global trends.</w:t>
      </w:r>
    </w:p>
    <w:p>
      <w:pPr>
        <w:pStyle w:val="BodyText"/>
      </w:pPr>
      <w:r>
        <w:t xml:space="preserve">My professional journey further cemented this perspective. Following my graduation, I joined a leading Brazilian financial consultancy firm based in Rio, where I specialized in sectoral analysis for the energy and infrastructure industries – two pillars crucial to Brazil’s economic development. My work involved assessing investment viability for renewable energy projects along Rio's coastline, analyzing Petrobras' capital allocation strategies amidst global oil market fluctuations, and developing cash flow forecasts for port logistics companies leveraging the strategic importance of the Port of Rio de Janeiro. This role demanded not only technical proficiency in financial modeling (utilizing Excel, Bloomberg Terminal, and advanced SQL databases) but also an acute sensitivity to Brazil’s unique regulatory environment and cultural nuances. I learned that effective analysis requires understanding the rhythm of a Carioca business meeting – where building trust through genuine relationship-building precedes the first spreadsheet – as much as it requires mastering complex financial ratios. The challenges were real: navigating Brazil's intricate tax code, interpreting the impact of currency fluctuations on local debt structures, and presenting actionable insights that resonated with stakeholders accustomed to high-risk environments yet demanding precision.</w:t>
      </w:r>
    </w:p>
    <w:p>
      <w:pPr>
        <w:pStyle w:val="BodyText"/>
      </w:pPr>
      <w:r>
        <w:t xml:space="preserve">It is precisely within this vibrant, challenging, and ultimately rewarding ecosystem of Rio de Janeiro that I seek to deepen my expertise. The city is far more than a picturesque setting; it is a living laboratory for financial innovation in emerging markets. Rio’s position as the country’s second-largest economic center, home to the Brazilian Stock Exchange (B3) headquarters and numerous multinational corporate offices, offers unparalleled exposure to diverse financial instruments, market dynamics, and investment opportunities. I am particularly drawn to Rio's burgeoning fintech sector – companies like StoneCo and Movile are revolutionizing how financial services reach Brazil's vast population – where a Financial Analyst must bridge traditional valuation methods with agile digital business models. Furthermore, the city’s commitment to sustainable development, exemplified by initiatives like the Rio Climate Action Plan (2021), presents a critical niche where financial analysis directly informs environmental and social impact – a dimension I am eager to explore and contribute to.</w:t>
      </w:r>
    </w:p>
    <w:p>
      <w:pPr>
        <w:pStyle w:val="BodyText"/>
      </w:pPr>
      <w:r>
        <w:t xml:space="preserve">My technical toolkit is rigorously honed for success in this environment. I possess advanced proficiency in financial statement analysis, discounted cash flow (DCF) modeling, scenario planning under uncertainty, and risk assessment frameworks tailored for emerging markets. Crucially, I have developed fluency in Portuguese (native speaker) and business English, enabling seamless communication with both Brazilian clients and international partners – a vital asset within Rio’s cosmopolitan financial sphere. My certification as a Chartered Financial Analyst (CFA) candidate further underscores my dedication to the highest standards of ethics and analytical rigor. Yet, I recognize that technical skill alone is insufficient; success as a</w:t>
      </w:r>
      <w:r>
        <w:t xml:space="preserve"> </w:t>
      </w:r>
      <w:r>
        <w:rPr>
          <w:bCs/>
          <w:b/>
        </w:rPr>
        <w:t xml:space="preserve">Financial Analyst</w:t>
      </w:r>
      <w:r>
        <w:t xml:space="preserve"> </w:t>
      </w:r>
      <w:r>
        <w:t xml:space="preserve">in</w:t>
      </w:r>
      <w:r>
        <w:t xml:space="preserve"> </w:t>
      </w:r>
      <w:r>
        <w:rPr>
          <w:bCs/>
          <w:b/>
        </w:rPr>
        <w:t xml:space="preserve">Brazil Rio de Janeiro</w:t>
      </w:r>
      <w:r>
        <w:t xml:space="preserve"> </w:t>
      </w:r>
      <w:r>
        <w:t xml:space="preserve">demands cultural intelligence. I actively engage with Rio’s community through volunteering at financial literacy workshops in neighborhood associations (comunidades), understanding that the true value of financial analysis lies not just in generating numbers, but in empowering communities and businesses to thrive within their specific socio-economic context.</w:t>
      </w:r>
    </w:p>
    <w:p>
      <w:pPr>
        <w:pStyle w:val="BodyText"/>
      </w:pPr>
      <w:r>
        <w:t xml:space="preserve">My immediate goal is to secure a position as a Financial Analyst within a forward-thinking institution based in Rio de Janeiro. I am eager to apply my skills to projects that have tangible local impact, such as optimizing capital structures for Brazilian infrastructure funds or developing financial models for sustainable tourism ventures that benefit Rio’s communities. Long-term, I aspire to lead analytical initiatives that help bridge the gap between global investment capital and Brazil’s high-potential sectors, particularly in renewable energy and inclusive fintech – sectors where strategic financial insight can catalyze both economic growth and social progress. I envision contributing to Rio’s narrative as a city not just of natural beauty, but of intelligent, resilient financial ecosystems that serve all its citizens.</w:t>
      </w:r>
    </w:p>
    <w:p>
      <w:pPr>
        <w:pStyle w:val="BodyText"/>
      </w:pPr>
      <w:r>
        <w:t xml:space="preserve">Rio de Janeiro is more than a location on a map; it is the pulse of Brazil's economic ambition. Its blend of entrepreneurial spirit, cultural dynamism, and strategic importance makes it the ideal crucible for my professional growth as a Financial Analyst. I am not merely seeking a job in Rio; I am committed to embedding myself within its financial fabric, leveraging my skills and passion to contribute to the city’s ongoing evolution as a leading global economic player. This</w:t>
      </w:r>
      <w:r>
        <w:t xml:space="preserve"> </w:t>
      </w:r>
      <w:r>
        <w:rPr>
          <w:bCs/>
          <w:b/>
        </w:rPr>
        <w:t xml:space="preserve">Statement of Purpose</w:t>
      </w:r>
      <w:r>
        <w:t xml:space="preserve"> </w:t>
      </w:r>
      <w:r>
        <w:t xml:space="preserve">is not just an application – it is a pledge to bring rigorous analytical excellence, deep local understanding, and unwavering dedication to the dynamic world of finance in Brazil Rio de Janeiro. I am ready to bring my skills to your team and grow alongside Rio’s remarkable financial journey.</w:t>
      </w:r>
    </w:p>
    <w:p>
      <w:pPr>
        <w:pStyle w:val="BodyText"/>
      </w:pPr>
      <w:r>
        <w:t xml:space="preserve">Thank you for considering my application. I look forward to the possibility of contributing as a dedicated Financial Analyst within the vibrant heart of Brazil's financial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Rio de Janeiro</dc:title>
  <dc:creator/>
  <cp:keywords/>
  <dcterms:created xsi:type="dcterms:W3CDTF">2025-12-09T15:38:33Z</dcterms:created>
  <dcterms:modified xsi:type="dcterms:W3CDTF">2025-12-09T15:38:33Z</dcterms:modified>
</cp:coreProperties>
</file>

<file path=docProps/custom.xml><?xml version="1.0" encoding="utf-8"?>
<Properties xmlns="http://schemas.openxmlformats.org/officeDocument/2006/custom-properties" xmlns:vt="http://schemas.openxmlformats.org/officeDocument/2006/docPropsVTypes"/>
</file>