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Italy</w:t>
      </w:r>
      <w:r>
        <w:t xml:space="preserve"> </w:t>
      </w:r>
      <w:r>
        <w:t xml:space="preserve">Naples</w:t>
      </w:r>
    </w:p>
    <w:bookmarkStart w:id="20" w:name="Xa2311d2b0040d16d6c2afd4db8d1fb00283d93c"/>
    <w:p>
      <w:pPr>
        <w:pStyle w:val="Heading1"/>
      </w:pPr>
      <w:r>
        <w:t xml:space="preserve">Statement of Purpose: Pursuing a Career as a Financial Analyst in Italy Naples</w:t>
      </w:r>
    </w:p>
    <w:p>
      <w:pPr>
        <w:pStyle w:val="FirstParagraph"/>
      </w:pPr>
      <w:r>
        <w:t xml:space="preserve">As I prepare to submit my Statement of Purpose for the Financial Analyst position within the dynamic economic landscape of Italy Naples, I am compelled to articulate how my academic foundation, professional experiences, and deep-seated passion for financial strategy align with the unique opportunities presented by this historic city. Naples is not merely a location on a map; it is a vibrant hub where Mediterranean trade intersects with modern European finance, offering an unparalleled environment to apply analytical expertise in service of both local businesses and global enterprises. My ambition is to contribute meaningfully to the economic vitality of Naples while growing as a Financial Analyst committed to sustainable, data-driven decision-making.</w:t>
      </w:r>
    </w:p>
    <w:p>
      <w:pPr>
        <w:pStyle w:val="BodyText"/>
      </w:pPr>
      <w:r>
        <w:t xml:space="preserve">My journey toward becoming a Financial Analyst began during my undergraduate studies in Economics at the University of Bologna, where I developed a rigorous understanding of financial modeling, risk assessment, and market analysis. However, it was my semester-long research project focused on the economic resilience of Southern Italian cities that truly ignited my passion for Naples-specific financial dynamics. I analyzed data from the Banca d'Italia and Campania regional statistics to evaluate how tourism fluctuations impacted small and medium enterprises (SMEs) in the historic center—a sector critical to Naples' economy. This project required me to navigate complex datasets, identify seasonal cash flow patterns, and propose mitigation strategies for local businesses. It was during this research that I recognized Naples as a city where financial analysis transcends textbook theory; it directly influences community livelihoods, cultural preservation efforts, and regional development initiatives.</w:t>
      </w:r>
    </w:p>
    <w:p>
      <w:pPr>
        <w:pStyle w:val="BodyText"/>
      </w:pPr>
      <w:r>
        <w:t xml:space="preserve">Building on this foundation, I completed an internship at a Milan-based fintech startup specializing in SME finance solutions. There, I honed my technical skills in Excel (advanced financial modeling), Power BI for data visualization, and Python for predictive analytics. My role involved creating cash flow forecasts for clients across Southern Italy—many of whom operated in Naples’ bustling market districts like Via Toledo or Piazza Plebiscito. I learned that effective Financial Analyst work in Naples requires more than spreadsheet proficiency; it demands cultural fluency and an appreciation for the city’s unique business ethos. For instance, understanding how family-run businesses navigate credit access through local cooperatives or how post-pandemic recovery strategies differ for a seafood exporter versus a historic hotel chain became central to my analytical approach. This experience solidified my belief that Naples’ financial ecosystem thrives on relationships as much as data.</w:t>
      </w:r>
    </w:p>
    <w:p>
      <w:pPr>
        <w:pStyle w:val="BodyText"/>
      </w:pPr>
      <w:r>
        <w:t xml:space="preserve">What excites me most about pursuing the Financial Analyst role in Italy Naples is the city’s position at the intersection of tradition and innovation. Naples is a major port city driving Mediterranean trade, home to iconic brands like San Carlo Group (a leading food distributor), and increasingly recognized for its startup scene in sustainable logistics and agri-tech. The European Union’s Next Generation EU funds are also transforming regional investment priorities, with significant allocations flowing into Campania for green energy projects and digital infrastructure. As a Financial Analyst, I am eager to leverage my skills to help organizations optimize capital allocation within these evolving frameworks—whether assessing ROI for renewable energy startups in the Naples Bay area or structuring financing models for cultural tourism ventures that preserve the city’s heritage. My goal is not just to analyze numbers but to translate financial insights into tangible growth that supports Naples’ distinctive identity.</w:t>
      </w:r>
    </w:p>
    <w:p>
      <w:pPr>
        <w:pStyle w:val="BodyText"/>
      </w:pPr>
      <w:r>
        <w:t xml:space="preserve">Moreover, I am deeply committed to integrating into Naples’ professional community. I have actively engaged with local business networks through events hosted by the Chamber of Commerce of Naples and the Associazione Nazionale Industriali di Napoli (ANIA). These interactions revealed how financial professionals in Italy balance analytical precision with nuanced understanding of regional challenges—such as infrastructure limitations affecting supply chains or the need for flexible financing in seasonal industries. I also completed a certification course on Italian accounting standards (NIR) to ensure my work aligns with local compliance requirements. This dedication to cultural and professional integration distinguishes my approach: I aim not to import generic analytical methods but to tailor them specifically for Naples’ context.</w:t>
      </w:r>
    </w:p>
    <w:p>
      <w:pPr>
        <w:pStyle w:val="BodyText"/>
      </w:pPr>
      <w:r>
        <w:t xml:space="preserve">The significance of this role extends beyond personal career advancement. As a Financial Analyst in Italy Naples, I aspire to contribute to broader economic inclusion—particularly in regions where access to sophisticated financial tools remains limited. For example, by developing simplified financial dashboards for local artisans or using data analytics to identify untapped investment opportunities in Naples’ emerging creative economy (e.g., film production or design), I can help bridge the gap between international capital and community-driven growth. This aligns with my long-term vision of fostering a more equitable financial ecosystem where Naples’ entrepreneurial spirit is amplified through informed strategic choices.</w:t>
      </w:r>
    </w:p>
    <w:p>
      <w:pPr>
        <w:pStyle w:val="BodyText"/>
      </w:pPr>
      <w:r>
        <w:t xml:space="preserve">My Statement of Purpose is rooted in a profound respect for Naples as both a city and an economic engine. I recognize that the role of Financial Analyst in Italy Naples transcends typical corporate functions—it involves stewardship of cultural capital, community resilience, and strategic alignment with Southern Italy’s development goals. My academic rigor, technical proficiency, and commitment to local context position me to deliver actionable insights that support not just profitability but sustainable progress for businesses operating within this remarkable city. I am eager to bring my analytical skills to Naples’ thriving market, learn from its rich financial heritage, and contribute meaningfully to the economic narrative of Italy Naples—one where data empowers innovation and tradition flourishes in tandem with modernity.</w:t>
      </w:r>
    </w:p>
    <w:p>
      <w:pPr>
        <w:pStyle w:val="BodyText"/>
      </w:pPr>
      <w:r>
        <w:t xml:space="preserve">As I submit this Statement of Purpose for the Financial Analyst position in Italy Naples, I am confident that my blend of technical expertise, cultural understanding, and passion for Southern Italy’s economic potential will allow me to add immediate value. I welcome the opportunity to collaborate with your team in driving financial excellence within a city where every data point tells a story—of history, commerce, and enduring community. It is this compelling synergy between analytical precision and Naples’ vibrant spirit that fuels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Role in Italy Naples</dc:title>
  <dc:creator/>
  <dc:language>en</dc:language>
  <cp:keywords/>
  <dcterms:created xsi:type="dcterms:W3CDTF">2026-07-21T12:30:19Z</dcterms:created>
  <dcterms:modified xsi:type="dcterms:W3CDTF">2026-07-21T12:30:19Z</dcterms:modified>
</cp:coreProperties>
</file>

<file path=docProps/custom.xml><?xml version="1.0" encoding="utf-8"?>
<Properties xmlns="http://schemas.openxmlformats.org/officeDocument/2006/custom-properties" xmlns:vt="http://schemas.openxmlformats.org/officeDocument/2006/docPropsVTypes"/>
</file>