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Financial</w:t>
      </w:r>
      <w:r>
        <w:t xml:space="preserve"> </w:t>
      </w:r>
      <w:r>
        <w:t xml:space="preserve">Analyst</w:t>
      </w:r>
      <w:r>
        <w:t xml:space="preserve"> </w:t>
      </w:r>
      <w:r>
        <w:t xml:space="preserve">Position</w:t>
      </w:r>
      <w:r>
        <w:t xml:space="preserve"> </w:t>
      </w:r>
      <w:r>
        <w:t xml:space="preserve">in</w:t>
      </w:r>
      <w:r>
        <w:t xml:space="preserve"> </w:t>
      </w:r>
      <w:r>
        <w:t xml:space="preserve">Ivory</w:t>
      </w:r>
      <w:r>
        <w:t xml:space="preserve"> </w:t>
      </w:r>
      <w:r>
        <w:t xml:space="preserve">Coast</w:t>
      </w:r>
      <w:r>
        <w:t xml:space="preserve"> </w:t>
      </w:r>
      <w:r>
        <w:t xml:space="preserve">Abidjan</w:t>
      </w:r>
    </w:p>
    <w:bookmarkStart w:id="26" w:name="Xfb8594936ff5d6865949fcf963115a5f906c46f"/>
    <w:p>
      <w:pPr>
        <w:pStyle w:val="Heading1"/>
      </w:pPr>
      <w:r>
        <w:t xml:space="preserve">Statement of Purpose for Financial Analyst Position</w:t>
      </w:r>
    </w:p>
    <w:p>
      <w:pPr>
        <w:pStyle w:val="FirstParagraph"/>
      </w:pPr>
      <w:r>
        <w:t xml:space="preserve">As I prepare this Statement of Purpose, I find myself reflecting on a profound professional calling that has defined my academic journey and career aspirations—a dedication to financial excellence within the dynamic economic landscape of Ivory Coast Abidjan. This document represents not merely an application but a testament to my unwavering commitment to becoming a strategic Financial Analyst who can contribute meaningfully to West Africa's most vibrant economic hub. The decision to pursue this path in Abidjan stems from an intimate understanding of the region's financial transformation and my deep-seated desire to be part of its growth narrative.</w:t>
      </w:r>
    </w:p>
    <w:bookmarkStart w:id="20" w:name="academic-foundation-and-analytical-rigor"/>
    <w:p>
      <w:pPr>
        <w:pStyle w:val="Heading2"/>
      </w:pPr>
      <w:r>
        <w:t xml:space="preserve">Academic Foundation and Analytical Rigor</w:t>
      </w:r>
    </w:p>
    <w:p>
      <w:pPr>
        <w:pStyle w:val="FirstParagraph"/>
      </w:pPr>
      <w:r>
        <w:t xml:space="preserve">My academic journey at the University of Abidjan's School of Economics equipped me with rigorous quantitative skills essential for a Financial Analyst role. Courses such as Advanced Corporate Finance, Econometrics, and Investment Analysis formed the bedrock of my analytical framework, but it was my capstone project on "Monetary Policy Impact on Cocoa Export Revenues" that crystallized my purpose. This research required deep engagement with Central Bank of West African States (BCEAO) data and real-time commodity market trends—directly mirroring the challenges faced by financial institutions in Ivory Coast Abidjan. I analyzed how fluctuations in global cocoa prices, a cornerstone of Côte d'Ivoire's economy, affect national forex reserves and investment strategies, producing insights that were later presented to local agricultural finance cooperatives. This experience taught me that effective Financial Analysis isn't merely about numbers—it's about contextualizing data within socio-economic frameworks unique to West Africa.</w:t>
      </w:r>
    </w:p>
    <w:bookmarkEnd w:id="20"/>
    <w:bookmarkStart w:id="21" w:name="Xe90bb6391da9e966e8d48b138ca888c1ee50e01"/>
    <w:p>
      <w:pPr>
        <w:pStyle w:val="Heading2"/>
      </w:pPr>
      <w:r>
        <w:t xml:space="preserve">Professional Experience in Regional Context</w:t>
      </w:r>
    </w:p>
    <w:p>
      <w:pPr>
        <w:pStyle w:val="FirstParagraph"/>
      </w:pPr>
      <w:r>
        <w:t xml:space="preserve">My professional development has been intentionally oriented toward West African financial ecosystems. As an Assistant Financial Analyst at Ecobank Côte d'Ivoire in Abidjan, I managed quarterly portfolio reviews for SME clients in the agro-industrial sector—a critical growth area where 40% of Ivory Coast's GDP originates. This role demanded proficiency in local banking regulations while navigating challenges like currency volatility (CFA Franc vs. USD) and infrastructure gaps affecting financial reporting. One pivotal project involved developing a cash flow forecasting model for a major cocoa processing company during the 2023 harvest season, accounting for seasonal rainfall patterns that impact production timelines. My analysis directly contributed to securing $1.8M in working capital financing, demonstrating how precise Financial Analysis drives tangible business outcomes in our context.</w:t>
      </w:r>
    </w:p>
    <w:bookmarkEnd w:id="21"/>
    <w:bookmarkStart w:id="22" w:name="Xb9ef5d92a2bce41098439d02b63c871e35f77d7"/>
    <w:p>
      <w:pPr>
        <w:pStyle w:val="Heading2"/>
      </w:pPr>
      <w:r>
        <w:t xml:space="preserve">Why Ivory Coast Abidjan? Strategic Alignment with Regional Transformation</w:t>
      </w:r>
    </w:p>
    <w:p>
      <w:pPr>
        <w:pStyle w:val="FirstParagraph"/>
      </w:pPr>
      <w:r>
        <w:t xml:space="preserve">Abidjan isn't just a city on the map—it's the economic engine of Francophone West Africa, home to the largest stock exchange (BRVM) in the region and 60% of Côte d'Ivoire's financial sector employment. What excites me about this location is its unique convergence of opportunity: post-pandemic recovery, massive infrastructure projects like Abidjan's new port expansion, and government initiatives such as "Côte d'Ivoire 2030" that prioritize financial inclusion. As a Financial Analyst operating in Abidjan, I would contribute to this transformation by applying data-driven approaches to sectors where local expertise is scarce—particularly in renewable energy investments (a priority for the Ivorian government) and digital banking adoption across rural communities. The Statement of Purpose isn't just about my qualifications; it's about positioning myself as a bridge between global financial best practices and Ivory Coast Abidjan's specific development needs.</w:t>
      </w:r>
    </w:p>
    <w:bookmarkEnd w:id="22"/>
    <w:bookmarkStart w:id="23" w:name="Xc125af313027d012d3930504585e1f4e86d488b"/>
    <w:p>
      <w:pPr>
        <w:pStyle w:val="Heading2"/>
      </w:pPr>
      <w:r>
        <w:t xml:space="preserve">Future Vision: Driving Sustainable Financial Growth</w:t>
      </w:r>
    </w:p>
    <w:p>
      <w:pPr>
        <w:pStyle w:val="FirstParagraph"/>
      </w:pPr>
      <w:r>
        <w:t xml:space="preserve">My long-term vision aligns perfectly with Ivory Coast's economic trajectory. Within five years, I aim to lead a financial strategy team that develops tailored risk assessment frameworks for emerging sectors like agri-tech startups and green energy projects—areas where traditional models fail due to limited historical data. I envision creating localized financial tools that account for Ivorian realities: seasonal agricultural cycles, informal market dynamics, and the growing influence of mobile money platforms. For instance, my proposed "Harvest Cycle Financing Model" integrates weather forecasting APIs with cash flow projections to reduce loan default rates among cocoa farmers—a solution urgently needed in Abidjan's agrifinance sector. This initiative would stem from my experience analyzing BCEAO reports showing that 35% of agricultural loans fail during off-seasons due to inadequate financial planning.</w:t>
      </w:r>
    </w:p>
    <w:bookmarkEnd w:id="23"/>
    <w:bookmarkStart w:id="24" w:name="commitment-to-local-impact"/>
    <w:p>
      <w:pPr>
        <w:pStyle w:val="Heading2"/>
      </w:pPr>
      <w:r>
        <w:t xml:space="preserve">Commitment to Local Impact</w:t>
      </w:r>
    </w:p>
    <w:p>
      <w:pPr>
        <w:pStyle w:val="FirstParagraph"/>
      </w:pPr>
      <w:r>
        <w:t xml:space="preserve">What sets me apart is my commitment to community-oriented financial solutions. While studying in Abidjan, I volunteered with "Fonds d'Appui à l'Entrepreneuriat" (FAE), mentoring young entrepreneurs on basic financial literacy—recognizing that sound Financial Analysis must extend beyond corporate boardrooms to foster inclusive growth. This experience revealed a critical gap: 70% of Ivorian SMEs lack formal financial projections, hindering their access to credit. My future work will address this by developing simplified analytical tools for local businesses, ensuring my role as Financial Analyst transcends technical excellence to become a catalyst for wider economic empowerment.</w:t>
      </w:r>
    </w:p>
    <w:bookmarkEnd w:id="24"/>
    <w:bookmarkStart w:id="25" w:name="conclusion-a-purposeful-path-forward"/>
    <w:p>
      <w:pPr>
        <w:pStyle w:val="Heading2"/>
      </w:pPr>
      <w:r>
        <w:t xml:space="preserve">Conclusion: A Purposeful Path Forward</w:t>
      </w:r>
    </w:p>
    <w:p>
      <w:pPr>
        <w:pStyle w:val="FirstParagraph"/>
      </w:pPr>
      <w:r>
        <w:t xml:space="preserve">This Statement of Purpose encapsulates more than career ambition—it embodies a purpose rooted in the realities of Ivory Coast Abidjan. I have dedicated myself to mastering Financial Analysis not as an abstract discipline, but as a practical instrument for driving sustainable prosperity in West Africa. With my academic foundation, hands-on experience in Abidjan's financial ecosystem, and vision for localized solutions, I am prepared to deliver immediate value while contributing to the long-term economic maturation of Côte d'Ivoire. The Financial Analyst role represents not just a job opportunity but a calling to partner with Ivory Coast on its remarkable journey toward becoming Africa's next economic powerhouse. I am eager to bring my analytical rigor, cultural fluency, and passion for inclusive growth to your organization in Abidjan, where I know my skills can create measurable impact on the region's financial landscape.</w:t>
      </w:r>
    </w:p>
    <w:p>
      <w:pPr>
        <w:pStyle w:val="BodyText"/>
      </w:pPr>
      <w:r>
        <w:t xml:space="preserve">[Your Name]</w:t>
      </w:r>
      <w:r>
        <w:br/>
      </w:r>
      <w:r>
        <w:t xml:space="preserve">Financial Analyst Aspirant</w:t>
      </w:r>
      <w:r>
        <w:br/>
      </w:r>
      <w:r>
        <w:t xml:space="preserve">Abidjan, Ivory Coast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Financial Analyst Position in Ivory Coast Abidjan</dc:title>
  <dc:creator/>
  <dc:language>en</dc:language>
  <cp:keywords/>
  <dcterms:created xsi:type="dcterms:W3CDTF">2026-07-21T09:50:34Z</dcterms:created>
  <dcterms:modified xsi:type="dcterms:W3CDTF">2026-07-21T09:50:34Z</dcterms:modified>
</cp:coreProperties>
</file>

<file path=docProps/custom.xml><?xml version="1.0" encoding="utf-8"?>
<Properties xmlns="http://schemas.openxmlformats.org/officeDocument/2006/custom-properties" xmlns:vt="http://schemas.openxmlformats.org/officeDocument/2006/docPropsVTypes"/>
</file>