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6" w:name="statement-of-purpose"/>
    <w:p>
      <w:pPr>
        <w:pStyle w:val="Heading1"/>
      </w:pPr>
      <w:r>
        <w:t xml:space="preserve">Statement of Purpose</w:t>
      </w:r>
    </w:p>
    <w:p>
      <w:pPr>
        <w:pStyle w:val="FirstParagraph"/>
      </w:pPr>
      <w:r>
        <w:t xml:space="preserve">For the Position of Financial Analyst at a Leading Institution in Nepal Kathmandu</w:t>
      </w:r>
    </w:p>
    <w:bookmarkStart w:id="20" w:name="introduction-and-professional-aspiration"/>
    <w:p>
      <w:pPr>
        <w:pStyle w:val="Heading2"/>
      </w:pPr>
      <w:r>
        <w:t xml:space="preserve">Introduction and Professional Aspiration</w:t>
      </w:r>
    </w:p>
    <w:p>
      <w:pPr>
        <w:pStyle w:val="FirstParagraph"/>
      </w:pPr>
      <w:r>
        <w:t xml:space="preserve">As I prepare this Statement of Purpose, I am filled with profound enthusiasm for the opportunity to contribute as a Financial Analyst in the dynamic economic landscape of Nepal Kathmandu. Having dedicated my academic and professional journey to mastering financial analysis, risk assessment, and strategic decision-making frameworks, I believe my skill set aligns precisely with the evolving needs of Nepal's financial sector. Kathmandu—where ancient traditions meet burgeoning economic modernization—represents the ideal environment for me to apply my expertise while driving meaningful impact in Nepal's financial ecosystem. This Statement of Purpose outlines my qualifications, motivations, and vision for a career that bridges global best practices with Nepal Kathmandu's unique developmental context.</w:t>
      </w:r>
    </w:p>
    <w:bookmarkEnd w:id="20"/>
    <w:bookmarkStart w:id="21" w:name="X20dc49df09ee45e9f6f1433f9c009c6c314f0ea"/>
    <w:p>
      <w:pPr>
        <w:pStyle w:val="Heading2"/>
      </w:pPr>
      <w:r>
        <w:t xml:space="preserve">Academic Foundation and Skill Development</w:t>
      </w:r>
    </w:p>
    <w:p>
      <w:pPr>
        <w:pStyle w:val="FirstParagraph"/>
      </w:pPr>
      <w:r>
        <w:t xml:space="preserve">My academic background at Tribhuvan University’s Faculty of Management solidified my commitment to financial excellence. I earned a Bachelor's degree in Finance with honors, graduating in the top 10% of my cohort. My thesis, "Financial Performance Analysis of Nepalese Commercial Banks Amid Economic Liberalization," provided me with hands-on experience in quantitative analysis using tools like Excel Advanced Functions, SPSS, and Python for financial modeling. I also completed specialized courses in Corporate Finance (covering capital budgeting and valuation), Investment Analysis (including portfolio management techniques), and Nepal’s Financial Regulatory Framework—ensuring my knowledge is both globally relevant and locally contextualized.</w:t>
      </w:r>
    </w:p>
    <w:p>
      <w:pPr>
        <w:pStyle w:val="BodyText"/>
      </w:pPr>
      <w:r>
        <w:t xml:space="preserve">Beyond coursework, I actively participated in the University’s Finance Club, leading a team that conducted a market feasibility study for SMEs in Kathmandu Valley. This project required analyzing sector-specific risks (e.g., agricultural supply chains, tourism revenue fluctuations) using Nepal Rastra Bank data and local market surveys. The experience honed my ability to translate complex financial metrics into actionable insights—a critical skill for any Financial Analyst operating in Nepal’s nuanced economic environment.</w:t>
      </w:r>
    </w:p>
    <w:bookmarkEnd w:id="21"/>
    <w:bookmarkStart w:id="22" w:name="X46cb7d1f72b2292e86bc24b51d47f49026da2cf"/>
    <w:p>
      <w:pPr>
        <w:pStyle w:val="Heading2"/>
      </w:pPr>
      <w:r>
        <w:t xml:space="preserve">Professional Experience in Nepal's Financial Sector</w:t>
      </w:r>
    </w:p>
    <w:p>
      <w:pPr>
        <w:pStyle w:val="FirstParagraph"/>
      </w:pPr>
      <w:r>
        <w:t xml:space="preserve">My professional journey began as a Junior Financial Analyst at Prabhu Bank Ltd. in Kathmandu, where I supported the Credit Risk Department for 18 months. There, I developed financial models to assess loan viability for mid-sized enterprises across sectors like manufacturing and retail—regions critical to Nepal Kathmandu’s urban economy. My analysis of quarterly financial statements led to a 15% reduction in default rates for my assigned portfolio through early identification of cash flow irregularities in client businesses. I also automated monthly credit risk reports using Excel macros, saving the department 12 hours per week—a contribution directly recognized by my supervisor as "exceptional operational efficiency."</w:t>
      </w:r>
    </w:p>
    <w:p>
      <w:pPr>
        <w:pStyle w:val="BodyText"/>
      </w:pPr>
      <w:r>
        <w:t xml:space="preserve">Later, I interned at Nepal Stock Exchange (NEPSE), analyzing sectoral performance trends during the post-pandemic recovery phase. This exposure deepened my understanding of Nepal’s capital markets while teaching me to navigate regulatory constraints specific to Kathmandu’s financial infrastructure. My report on "Volatility Drivers in Nepalese Equity Markets" was presented to senior executives and later referenced in their quarterly market outlook, demonstrating how my work directly supported strategic decisions within Nepal's evolving financial architecture.</w:t>
      </w:r>
    </w:p>
    <w:bookmarkEnd w:id="22"/>
    <w:bookmarkStart w:id="23" w:name="Xb526892de0dacac4d1afc5db1ba145fcf12f8b7"/>
    <w:p>
      <w:pPr>
        <w:pStyle w:val="Heading2"/>
      </w:pPr>
      <w:r>
        <w:t xml:space="preserve">Why Nepal Kathmandu? The Convergence of Opportunity and Purpose</w:t>
      </w:r>
    </w:p>
    <w:p>
      <w:pPr>
        <w:pStyle w:val="FirstParagraph"/>
      </w:pPr>
      <w:r>
        <w:t xml:space="preserve">Kathmandu’s emergence as Nepal’s financial hub—where traditional banking coexists with fintech innovation—fuels my professional mission. I am driven by the urgent need to strengthen Nepal Kathmandu’s economic resilience, particularly for micro, small, and medium enterprises (MSMEs) that generate 80% of urban employment. My vision aligns with Nepal’s Vision 2030 and the National Financial Inclusion Strategy: using data-driven financial analysis to democratize access to capital for entrepreneurs in Kathmandu Valley who remain underserved by conventional lenders.</w:t>
      </w:r>
    </w:p>
    <w:p>
      <w:pPr>
        <w:pStyle w:val="BodyText"/>
      </w:pPr>
      <w:r>
        <w:t xml:space="preserve">What excites me most is Kathmandu’s unique blend of challenges and opportunities. Unlike mature markets, Nepal’s financial landscape requires analysts who understand both global valuation standards and local socioeconomic realities—such as monsoon-dependent agriculture or cross-border trade with India. My work in Kathmandu has taught me that effective financial analysis here must marry technical rigor with cultural intelligence, ensuring recommendations are practical for Nepali business contexts. I am eager to contribute to institutions pioneering this synthesis, such as those developing mobile-based credit scoring models tailored for Nepal’s unbanked populations.</w:t>
      </w:r>
    </w:p>
    <w:bookmarkEnd w:id="23"/>
    <w:bookmarkStart w:id="24" w:name="long-term-vision-and-contribution"/>
    <w:p>
      <w:pPr>
        <w:pStyle w:val="Heading2"/>
      </w:pPr>
      <w:r>
        <w:t xml:space="preserve">Long-Term Vision and Contribution</w:t>
      </w:r>
    </w:p>
    <w:p>
      <w:pPr>
        <w:pStyle w:val="FirstParagraph"/>
      </w:pPr>
      <w:r>
        <w:t xml:space="preserve">In the next decade, I aspire to become a Senior Financial Analyst specializing in sustainable finance for Nepal Kathmandu’s growth corridors. My immediate goal is to leverage this role to master advanced ESG (Environmental, Social, Governance) integration frameworks within Nepali financial institutions—a priority area highlighted by both the World Bank and Nepal Rastra Bank. For instance, I plan to develop tools assessing climate-related risks for Kathmandu Valley infrastructure projects, ensuring investments align with Nepal’s commitment to green growth.</w:t>
      </w:r>
    </w:p>
    <w:p>
      <w:pPr>
        <w:pStyle w:val="BodyText"/>
      </w:pPr>
      <w:r>
        <w:t xml:space="preserve">Beyond technical skills, I am committed to mentoring young Nepali analysts through initiatives like the Nepal Financial Analysts Society (NFAS), fostering a new generation of talent equipped for Kathmandu’s future. My ultimate contribution will be helping position Nepal Kathmandu as a model for emerging markets where financial analysis directly fuels inclusive economic development—turning data into tangible improvements in livelihoods across the valley.</w:t>
      </w:r>
    </w:p>
    <w:bookmarkEnd w:id="24"/>
    <w:bookmarkStart w:id="25" w:name="X868df04aa4e0edbbdaaa66174a44f0acfeffb43"/>
    <w:p>
      <w:pPr>
        <w:pStyle w:val="Heading2"/>
      </w:pPr>
      <w:r>
        <w:t xml:space="preserve">Conclusion: A Commitment to Nepal’s Financial Future</w:t>
      </w:r>
    </w:p>
    <w:p>
      <w:pPr>
        <w:pStyle w:val="FirstParagraph"/>
      </w:pPr>
      <w:r>
        <w:t xml:space="preserve">This Statement of Purpose reflects my unwavering dedication to excellence in the role of Financial Analyst—not merely as a job title, but as a catalyst for transformative economic progress in Nepal Kathmandu. My academic rigor, hands-on experience within Nepal’s financial institutions, and deep understanding of Kathmandu’s socioeconomic fabric position me to deliver immediate value while advancing long-term strategic objectives. I am not just seeking to join an institution; I am committed to building one where analytical excellence serves the people of Nepal.</w:t>
      </w:r>
    </w:p>
    <w:p>
      <w:pPr>
        <w:pStyle w:val="BodyText"/>
      </w:pPr>
      <w:r>
        <w:t xml:space="preserve">I invite you to consider how my background in financial analysis, coupled with my passion for Nepal Kathmandu’s economic potential, aligns with your organization’s mission. I am eager to bring my skills in data-driven decision-making, risk assessment, and cross-cultural collaboration to contribute meaningfully to Nepal’s financial future—one where every analysis we produce empowers a business owner in Patan or a startup founder in Thamel.</w:t>
      </w:r>
    </w:p>
    <w:p>
      <w:pPr>
        <w:pStyle w:val="BodyText"/>
      </w:pPr>
      <w:r>
        <w:t xml:space="preserve">With sincere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 in Kathmandu, Nepal</dc:title>
  <dc:creator/>
  <dc:language>en</dc:language>
  <cp:keywords/>
  <dcterms:created xsi:type="dcterms:W3CDTF">2026-07-23T12:08:37Z</dcterms:created>
  <dcterms:modified xsi:type="dcterms:W3CDTF">2026-07-23T12:08:37Z</dcterms:modified>
</cp:coreProperties>
</file>

<file path=docProps/custom.xml><?xml version="1.0" encoding="utf-8"?>
<Properties xmlns="http://schemas.openxmlformats.org/officeDocument/2006/custom-properties" xmlns:vt="http://schemas.openxmlformats.org/officeDocument/2006/docPropsVTypes"/>
</file>