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da21b7ba7e7212882db18e61f7b8b20fd7f16e2"/>
    <w:p>
      <w:pPr>
        <w:pStyle w:val="Heading1"/>
      </w:pPr>
      <w:r>
        <w:t xml:space="preserve">Statement of Purpose: Pursuing a Career as a Financial Analyst in Johannesburg, South Africa</w:t>
      </w:r>
    </w:p>
    <w:p>
      <w:pPr>
        <w:pStyle w:val="FirstParagraph"/>
      </w:pPr>
      <w:r>
        <w:t xml:space="preserve">As I prepare to submit this Statement of Purpose, I do so with profound clarity about my professional trajectory and an unwavering commitment to contributing meaningfully within the dynamic financial landscape of South Africa. My goal is not merely to secure a position as a Financial Analyst, but to embed myself within Johannesburg’s thriving financial ecosystem—a hub that serves as the economic engine of South Africa and a pivotal nexus for continental investment. This Statement of Purpose articulates my academic foundation, practical experience, technical proficiency, and deep-seated motivation to excel in this role within the unique context of Johannesburg and South Africa.</w:t>
      </w:r>
    </w:p>
    <w:p>
      <w:pPr>
        <w:pStyle w:val="BodyText"/>
      </w:pPr>
      <w:r>
        <w:t xml:space="preserve">Johannesburg’s status as Africa’s premier financial centre is not merely geographical; it represents a complex confluence of opportunity, challenge, and strategic significance. Home to the JSE (Johannesburg Stock Exchange), one of the largest and most sophisticated exchanges on the continent, Johannesburg is where global capital meets emerging market potential. As a South African citizen with a deep understanding of our nation’s economic realities—from navigating high unemployment rates to leveraging our position in commodities like platinum and gold—I am uniquely positioned to contribute to sound financial decision-making. My academic journey at the University of Cape Town, culminating in a Bachelor of Commerce (Honours) in Finance, was deliberately structured around South Africa-specific case studies. Courses such as "Emerging Market Financial Systems" and "South African Corporate Governance" provided me with critical insights into how regulatory frameworks like the Financial Sector Code and FSCA (Financial Sector Conduct Authority) shape investment strategies within our borders. This academic grounding is inseparable from my practical ambition: to apply these insights as a Financial Analyst in Johannesburg, where data-driven analysis directly influences both local economic resilience and international investor confidence.</w:t>
      </w:r>
    </w:p>
    <w:p>
      <w:pPr>
        <w:pStyle w:val="BodyText"/>
      </w:pPr>
      <w:r>
        <w:t xml:space="preserve">My professional development has been meticulously aligned with the demands of the South African financial sector. During my internship at Absa Group’s Corporate Finance division in Sandton, I supported analysts in evaluating M&amp;A opportunities for clients across key South Africa industries—from mining to retail. I became proficient in using SAP and Power BI to model complex scenarios, including discounted cash flow (DCF) analyses for companies listed on the JSE during periods of significant market volatility caused by load-shedding and regulatory shifts. A pivotal project involved analyzing the financial health of a major local infrastructure firm amid Eskom’s energy crisis; my report, which incorporated sensitivity analysis for electricity price fluctuations, was instrumental in advising the client on capital allocation strategies. This experience cemented my belief that effective Financial Analyst work in Johannesburg transcends number-crunching—it requires contextual intelligence about how national policies (like the National Development Plan), social dynamics (such as youth unemployment), and macroeconomic indicators impact corporate valuations. I am not just analyzing data; I am interpreting the South African economic narrative.</w:t>
      </w:r>
    </w:p>
    <w:p>
      <w:pPr>
        <w:pStyle w:val="BodyText"/>
      </w:pPr>
      <w:r>
        <w:t xml:space="preserve">Technical proficiency is non-negotiable for a Financial Analyst in Johannesburg’s competitive market. I possess advanced skills in financial modeling, valuation techniques (comparable company analysis, precedent transactions), and risk assessment—skills honed through certifications including the CFA Level I curriculum and specialized training in JSE-listed company financial statement analysis. Crucially, I am adept at translating complex financial insights into actionable strategies for stakeholders with varying levels of technical expertise—a necessity in South Africa’s diverse business environment. For instance, while presenting quarterly forecasts to a non-finance executive team at an automotive supplier based in Ekurhuleni, I simplified concepts like working capital optimization and currency hedging using relatable local examples (e.g., impacts of rand volatility on import costs for vehicle parts). My fluency in English and basic proficiency in isiZulu further enable me to collaborate effectively across Johannesburg’s multicultural financial landscape, from Soweto-based SMEs to global banks headquartered in Sandton.</w:t>
      </w:r>
    </w:p>
    <w:p>
      <w:pPr>
        <w:pStyle w:val="BodyText"/>
      </w:pPr>
      <w:r>
        <w:t xml:space="preserve">What truly distinguishes my approach is my commitment to ethical finance within the South African context. I recognize that Johannesburg’s financial sector carries a responsibility to drive inclusive growth. This ethos was reinforced during volunteer work with "Money Wise," a non-profit providing free financial literacy workshops in Alexandra Township. There, I designed budgeting tools tailored for low-income households navigating inflation—a project that underscored how macroeconomic trends directly affect individual financial wellbeing. As a Financial Analyst in South Africa, I am driven to ensure that my analysis supports not only shareholder value but also sustainable community impact. This aligns with the growing emphasis on ESG (Environmental, Social, Governance) factors within Johannesburg’s investment community; I aim to integrate these considerations into every valuation and recommendation I make.</w:t>
      </w:r>
    </w:p>
    <w:p>
      <w:pPr>
        <w:pStyle w:val="BodyText"/>
      </w:pPr>
      <w:r>
        <w:t xml:space="preserve">Johannesburg is more than a workplace location—it is a vibrant classroom where real-time economic challenges shape financial strategy. The city’s energy, from the relentless pace of Sandton’s financial district to the innovative spirit of startups in Braamfontein, fuels my ambition. I am eager to contribute to firms like Standard Bank or Investec—leaders who are actively shaping South Africa’s financial future through initiatives addressing economic inequality and climate resilience. My long-term vision is to advance from Financial Analyst to a role that influences strategic capital allocation for impactful projects across Gauteng, leveraging my deep local knowledge and technical expertise. I am prepared to embrace the dynamic nature of Johannesburg’s market, where adaptability and cultural intelligence are as vital as analytical rigor.</w:t>
      </w:r>
    </w:p>
    <w:p>
      <w:pPr>
        <w:pStyle w:val="BodyText"/>
      </w:pPr>
      <w:r>
        <w:t xml:space="preserve">Ultimately, this Statement of Purpose reflects more than my qualifications; it embodies my dedication to becoming a Financial Analyst who is not just competent but indispensable within South Africa’s most critical financial hub. I understand that Johannesburg does not simply need another analyst—it needs someone who comprehends the intricate interplay between local socioeconomics and global finance. With my academic rigor, practical experience in the South African market, technical acumen, and ethical compass, I am ready to deliver exceptional value as a Financial Analyst in Johannesburg. I am eager to bring my passion for data-driven decision-making to your team and contribute to the continued success of South Africa’s financial industry on the global stage.</w:t>
      </w:r>
    </w:p>
    <w:p>
      <w:pPr>
        <w:pStyle w:val="BodyText"/>
      </w:pPr>
      <w:r>
        <w:t xml:space="preserve">Thank you for considering my application. I welcome the opportunity to discuss how my skills align with your organization’s goals in shaping Johannesburg's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Role in Johannesburg, South Africa</dc:title>
  <dc:creator/>
  <dc:language>en</dc:language>
  <cp:keywords/>
  <dcterms:created xsi:type="dcterms:W3CDTF">2025-12-09T15:24:58Z</dcterms:created>
  <dcterms:modified xsi:type="dcterms:W3CDTF">2025-12-09T15:24:58Z</dcterms:modified>
</cp:coreProperties>
</file>

<file path=docProps/custom.xml><?xml version="1.0" encoding="utf-8"?>
<Properties xmlns="http://schemas.openxmlformats.org/officeDocument/2006/custom-properties" xmlns:vt="http://schemas.openxmlformats.org/officeDocument/2006/docPropsVTypes"/>
</file>