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w:t>
      </w:r>
      <w:r>
        <w:t xml:space="preserve"> </w:t>
      </w:r>
      <w:r>
        <w:t xml:space="preserve">Spain</w:t>
      </w:r>
      <w:r>
        <w:t xml:space="preserve"> </w:t>
      </w:r>
      <w:r>
        <w:t xml:space="preserve">Valencia</w:t>
      </w:r>
    </w:p>
    <w:bookmarkStart w:id="20" w:name="X67329c26fa99e0320e457ba19ea8d00d04f551d"/>
    <w:p>
      <w:pPr>
        <w:pStyle w:val="Heading1"/>
      </w:pPr>
      <w:r>
        <w:t xml:space="preserve">Statement of Purpose: Pursuing a Career as a Financial Analyst in Spain Valencia</w:t>
      </w:r>
    </w:p>
    <w:p>
      <w:pPr>
        <w:pStyle w:val="FirstParagraph"/>
      </w:pPr>
      <w:r>
        <w:t xml:space="preserve">As I prepare this Statement of Purpose, I am filled with profound enthusiasm for the opportunity to contribute as a Financial Analyst within the dynamic economic landscape of Spain Valencia. This document represents not merely an application, but a testament to my professional alignment with the strategic financial needs of one of Europe's most vibrant business hubs. My career trajectory has been meticulously focused on developing expertise in financial analysis, risk assessment, and data-driven decision-making – skills I am eager to apply within Valencia's thriving ecosystem where international commerce and local entrepreneurship intersect seamlessly.</w:t>
      </w:r>
    </w:p>
    <w:p>
      <w:pPr>
        <w:pStyle w:val="BodyText"/>
      </w:pPr>
      <w:r>
        <w:t xml:space="preserve">My academic foundation began with a Bachelor of Science in Finance from the University of Barcelona, where I graduated with honors while immersing myself in Spain's economic context. Courses like "Spanish Financial Markets" and "Iberian Economic Policy" provided critical insight into the nuances of Spain Valencia's commercial environment. A pivotal moment came during my final-year project analyzing tourism sector volatility in Valencian coastal cities – a study directly relevant to Valencia's economy, where tourism contributes over 20% of regional GDP. This research involved modeling revenue streams for hotel chains and retail businesses across the city, requiring proficiency in Excel financial modeling and SPSS statistical analysis. The project culminated in a presentation to local Chamber of Commerce officials, demonstrating how real-time data could optimize seasonal budgeting – a skill directly transferable to Valencia's diverse corporate landscape spanning manufacturing, agribusiness, and tech startups.</w:t>
      </w:r>
    </w:p>
    <w:p>
      <w:pPr>
        <w:pStyle w:val="BodyText"/>
      </w:pPr>
      <w:r>
        <w:t xml:space="preserve">My professional journey further solidified my commitment to financial excellence through an internship at Banco Santander's Valencia branch. As a Financial Analyst intern, I supported the Corporate Banking team in evaluating creditworthiness for Mediterranean SMEs – precisely the clientele driving Valencia's economic engine. I developed DCF models for a family-owned citrus export business (a cornerstone of Valencian agriculture), identifying optimal financing structures that reduced their interest costs by 18%. This experience exposed me to Spain's regulatory framework under the European Banking Union and taught me to navigate local tax incentives like the "Ley de Fomento de la Economía Local" which significantly impacts investment decisions in cities like Valencia. I also honed my ability to present complex financial data to non-technical stakeholders, a skill essential for bridging communication gaps between finance teams and operational units across Spain's culturally diverse business environment.</w:t>
      </w:r>
    </w:p>
    <w:p>
      <w:pPr>
        <w:pStyle w:val="BodyText"/>
      </w:pPr>
      <w:r>
        <w:t xml:space="preserve">What draws me specifically to Spain Valencia is its unique position as a nexus of tradition and innovation. The city's strategic location between Barcelona and Madrid, coupled with its EU-funded "Valencia Innovation Hub" initiatives, creates fertile ground for financial professionals who understand both global markets and local dynamics. Unlike Madrid's central banking dominance or Barcelona's tech focus, Valencia offers a balanced ecosystem where traditional sectors like the Port of Valencia (Europe's 12th busiest container port) coexist with burgeoning fintech startups. My research into Valencia's economic development plan revealed that financial analysts are critical to implementing "València 2030" – a sustainability-focused growth strategy prioritizing green investments. I am particularly inspired by how the city is leveraging EU Recovery Funds, which requires sophisticated financial modeling to track allocation efficiency across municipal projects. This aligns perfectly with my certification in ESG Financial Analysis from the CFA Institute, where I specialized in sustainable investment frameworks applicable to Valencia's renewable energy sector.</w:t>
      </w:r>
    </w:p>
    <w:p>
      <w:pPr>
        <w:pStyle w:val="BodyText"/>
      </w:pPr>
      <w:r>
        <w:t xml:space="preserve">My technical proficiency extends beyond standard financial analysis tools. I possess advanced skills in Python for financial data automation (having built a time-series forecasting model for Valencian olive oil exports), Tableau for interactive dashboards, and SAP S/4HANA – all highly relevant to Valencia's corporate adoption rates. Crucially, I am fluent in Spanish at C1 level with professional business proficiency, allowing me to navigate local financial regulations like the "Ley de Transparencia Financiera" without translation barriers. I understand that success as a Financial Analyst in Spain Valencia requires cultural intelligence: knowing that Valencian business culture values relationship-building (known as "confianza") before closing deals, or how the midday siesta culture impacts scheduling. My participation in the "Valencia Young Professionals Network" has already introduced me to local financial leaders who emphasized this contextual understanding is as vital as technical skills.</w:t>
      </w:r>
    </w:p>
    <w:p>
      <w:pPr>
        <w:pStyle w:val="BodyText"/>
      </w:pPr>
      <w:r>
        <w:t xml:space="preserve">Looking ahead, my long-term vision integrates seamlessly with Valencia's economic trajectory. I aim to leverage my expertise in corporate finance to support the city's ambition of becoming a "European Financial Gateway for Mediterranean Business" – a strategic pillar of the Valencia Economic Strategy 2030. Within three years, I aspire to lead financial transformation projects for multinational corporations expanding into Spain via Valencia, particularly in sectors like renewable energy infrastructure where EU funds are accelerating deployment. This role would position me to mentor junior analysts while contributing to regional economic resilience, directly supporting my goal of becoming a Financial Analyst leader who bridges international investment with local community development – a mission I see embodied in Valencia's commitment to inclusive growth.</w:t>
      </w:r>
    </w:p>
    <w:p>
      <w:pPr>
        <w:pStyle w:val="BodyText"/>
      </w:pPr>
      <w:r>
        <w:t xml:space="preserve">My Statement of Purpose transcends a simple career aspiration; it reflects my deep conviction that Spain Valencia offers the ideal environment to apply financial analysis as both an intellectual discipline and a catalyst for regional prosperity. The city's blend of historical economic strength, forward-looking innovation policies, and cultural richness creates unparalleled opportunities for Financial Analysts who understand context as much as numbers. I am ready to bring not just my technical skills in valuation modeling or risk assessment, but my passion for Spain Valencia's unique economic narrative – from the bustling Mercado Central to the cutting-edge technology parks along the Turia River. In a world where financial decisions impact real communities, I believe this city represents the perfect nexus where analytical rigor meets human-centered economic progress.</w:t>
      </w:r>
    </w:p>
    <w:p>
      <w:pPr>
        <w:pStyle w:val="BodyText"/>
      </w:pPr>
      <w:r>
        <w:t xml:space="preserve">As I conclude this Statement of Purpose, I reaffirm my commitment to contributing to Spain Valencia's financial ecosystem with integrity, innovation, and a profound understanding of its distinctive market dynamics. The opportunity to serve as a Financial Analyst in this remarkable city is not merely a professional step – it is the convergence of my academic preparation, practical experience, and unwavering enthusiasm for Valencian economic advancement. I eagerly anticipate the possibility of bringing my analytical skills to Valencia's business landscape and helping shape its financial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Financial Analyst Position - Spain Valencia</dc:title>
  <dc:creator/>
  <dc:language>en</dc:language>
  <cp:keywords/>
  <dcterms:created xsi:type="dcterms:W3CDTF">2025-12-08T07:01:08Z</dcterms:created>
  <dcterms:modified xsi:type="dcterms:W3CDTF">2025-12-08T07:01:08Z</dcterms:modified>
</cp:coreProperties>
</file>

<file path=docProps/custom.xml><?xml version="1.0" encoding="utf-8"?>
<Properties xmlns="http://schemas.openxmlformats.org/officeDocument/2006/custom-properties" xmlns:vt="http://schemas.openxmlformats.org/officeDocument/2006/docPropsVTypes"/>
</file>