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p>
    <w:bookmarkStart w:id="26" w:name="Xfb8594936ff5d6865949fcf963115a5f906c46f"/>
    <w:p>
      <w:pPr>
        <w:pStyle w:val="Heading1"/>
      </w:pPr>
      <w:r>
        <w:t xml:space="preserve">Statement of Purpose for Financial Analyst Position</w:t>
      </w:r>
    </w:p>
    <w:p>
      <w:pPr>
        <w:pStyle w:val="FirstParagraph"/>
      </w:pPr>
      <w:r>
        <w:t xml:space="preserve">As I prepare to submit my application for the Financial Analyst position in Los Angeles, California, I recognize that this is more than just a career opportunity—it represents the culmination of years dedicated to mastering financial analysis within the dynamic ecosystem of the United States. This</w:t>
      </w:r>
      <w:r>
        <w:t xml:space="preserve"> </w:t>
      </w:r>
      <w:r>
        <w:rPr>
          <w:bCs/>
          <w:b/>
        </w:rPr>
        <w:t xml:space="preserve">Statement of Purpose</w:t>
      </w:r>
      <w:r>
        <w:t xml:space="preserve"> </w:t>
      </w:r>
      <w:r>
        <w:t xml:space="preserve">articulates my professional trajectory, technical competencies, and profound alignment with the strategic demands of financial leadership in one of America’s most vibrant economic centers: Los Angeles. My journey has been meticulously shaped by a commitment to excellence in finance, and I am eager to bring this expertise to your esteemed organization within the United States Los Angeles market.</w:t>
      </w:r>
    </w:p>
    <w:bookmarkStart w:id="20" w:name="Xf491201ac4e1562aca343bacead8cddc05f13fa"/>
    <w:p>
      <w:pPr>
        <w:pStyle w:val="Heading2"/>
      </w:pPr>
      <w:r>
        <w:t xml:space="preserve">Academic Foundation and Technical Proficiency</w:t>
      </w:r>
    </w:p>
    <w:p>
      <w:pPr>
        <w:pStyle w:val="FirstParagraph"/>
      </w:pPr>
      <w:r>
        <w:t xml:space="preserve">My academic background in Finance from the University of Southern California provided me with a rigorous foundation in quantitative analysis, risk management, and corporate valuation. Courses such as Advanced Financial Modeling, Corporate Valuation Techniques, and Behavioral Finance equipped me with the analytical tools required to dissect complex financial data and translate it into actionable business insights. In my capstone project analyzing the impact of ESG factors on S&amp;P 500 stock performance, I developed a predictive model using Python and SQL that reduced forecasting errors by 22%—a testament to my ability to merge technical skill with strategic thinking. This academic rigor directly prepares me for the multifaceted challenges of a</w:t>
      </w:r>
      <w:r>
        <w:t xml:space="preserve"> </w:t>
      </w:r>
      <w:r>
        <w:rPr>
          <w:bCs/>
          <w:b/>
        </w:rPr>
        <w:t xml:space="preserve">Financial Analyst</w:t>
      </w:r>
      <w:r>
        <w:t xml:space="preserve"> </w:t>
      </w:r>
      <w:r>
        <w:t xml:space="preserve">role in the United States Los Angeles landscape, where market volatility and innovation demand precision.</w:t>
      </w:r>
    </w:p>
    <w:bookmarkEnd w:id="20"/>
    <w:bookmarkStart w:id="21" w:name="X79b560672527434b31deeb11a140b019336062d"/>
    <w:p>
      <w:pPr>
        <w:pStyle w:val="Heading2"/>
      </w:pPr>
      <w:r>
        <w:t xml:space="preserve">Professional Experience in LA's Financial Ecosystem</w:t>
      </w:r>
    </w:p>
    <w:p>
      <w:pPr>
        <w:pStyle w:val="FirstParagraph"/>
      </w:pPr>
      <w:r>
        <w:t xml:space="preserve">My professional journey began as a Financial Intern at J.P. Morgan’s Los Angeles office, where I supported the M&amp;A team in due diligence for a $150M technology acquisition. This experience exposed me to the high-stakes environment of West Coast finance, where real-time market shifts—from emerging fintech trends to geopolitical impacts on supply chains—require immediate, data-driven responses. I later joined Deloitte’s Consulting division in Downtown Los Angeles, specializing in operational efficiency for healthcare clients. There, I leveraged Tableau and Power BI to create dynamic dashboards that improved budget forecasting accuracy by 30%, directly contributing to a client’s $8M annual cost savings initiative.</w:t>
      </w:r>
    </w:p>
    <w:p>
      <w:pPr>
        <w:pStyle w:val="BodyText"/>
      </w:pPr>
      <w:r>
        <w:t xml:space="preserve">These roles crystallized my understanding of why Los Angeles is indispensable for financial professionals. The city’s unique economic tapestry—blending entertainment, tech, real estate, and international trade—creates unparalleled opportunities for financial analysis. As I stated in my Deloitte performance review: "His ability to contextualize financial data within LA’s sector-specific dynamics provides exceptional value." This insight is critical because the</w:t>
      </w:r>
      <w:r>
        <w:t xml:space="preserve"> </w:t>
      </w:r>
      <w:r>
        <w:rPr>
          <w:bCs/>
          <w:b/>
        </w:rPr>
        <w:t xml:space="preserve">United States Los Angeles</w:t>
      </w:r>
      <w:r>
        <w:t xml:space="preserve"> </w:t>
      </w:r>
      <w:r>
        <w:t xml:space="preserve">market demands analysts who grasp not just numbers, but the cultural and industry forces driving them.</w:t>
      </w:r>
    </w:p>
    <w:bookmarkEnd w:id="21"/>
    <w:bookmarkStart w:id="22" w:name="why-financial-analysis-in-los-angeles"/>
    <w:p>
      <w:pPr>
        <w:pStyle w:val="Heading2"/>
      </w:pPr>
      <w:r>
        <w:t xml:space="preserve">Why Financial Analysis in Los Angeles?</w:t>
      </w:r>
    </w:p>
    <w:p>
      <w:pPr>
        <w:pStyle w:val="FirstParagraph"/>
      </w:pPr>
      <w:r>
        <w:t xml:space="preserve">I am drawn to the Los Angeles financial sector for its unparalleled convergence of innovation and opportunity. Unlike traditional finance hubs, LA’s economy thrives on disruption—think of the surge in AI-driven fintech startups in Silicon Beach or the transformation of entertainment finance through streaming services. As a Financial Analyst operating within this ecosystem, I would leverage my experience to analyze these emerging trends: identifying risks in venture capital portfolios for Hollywood tech spin-offs or optimizing capital allocation for sustainable real estate development across Westside communities.</w:t>
      </w:r>
    </w:p>
    <w:p>
      <w:pPr>
        <w:pStyle w:val="BodyText"/>
      </w:pPr>
      <w:r>
        <w:t xml:space="preserve">The city’s global connectivity further elevates its strategic importance. With the Port of Los Angeles handling 25% of U.S. container traffic, financial decisions here ripple through international supply chains. My coursework in Global Financial Markets positioned me to evaluate currency impacts on multinational clients—a skill directly applicable to LA’s trade-centric economy. This is why this</w:t>
      </w:r>
      <w:r>
        <w:t xml:space="preserve"> </w:t>
      </w:r>
      <w:r>
        <w:rPr>
          <w:bCs/>
          <w:b/>
        </w:rPr>
        <w:t xml:space="preserve">Statement of Purpose</w:t>
      </w:r>
      <w:r>
        <w:t xml:space="preserve"> </w:t>
      </w:r>
      <w:r>
        <w:t xml:space="preserve">emphasizes my commitment to contributing in the United States Los Angeles context: I seek not just a job, but an immersion in the financial engine driving Southern California’s prosperity.</w:t>
      </w:r>
    </w:p>
    <w:bookmarkEnd w:id="22"/>
    <w:bookmarkStart w:id="23" w:name="alignment-with-your-organizations-vision"/>
    <w:p>
      <w:pPr>
        <w:pStyle w:val="Heading2"/>
      </w:pPr>
      <w:r>
        <w:t xml:space="preserve">Alignment with Your Organization's Vision</w:t>
      </w:r>
    </w:p>
    <w:p>
      <w:pPr>
        <w:pStyle w:val="FirstParagraph"/>
      </w:pPr>
      <w:r>
        <w:t xml:space="preserve">I have closely followed [Organization Name]’s pioneering work in sustainable investment frameworks and AI-enhanced portfolio management. Your recent initiative to integrate climate risk metrics into equity analysis resonates deeply with my thesis on ESG-driven valuation. As a Financial Analyst at your firm, I would immediately contribute by enhancing your proprietary analytics platform with predictive models for LA-specific market variables—such as housing inventory fluctuations or entertainment sector revenue volatility—using the Python and Excel skills honed during my USC certification in Data-Driven Finance.</w:t>
      </w:r>
    </w:p>
    <w:p>
      <w:pPr>
        <w:pStyle w:val="BodyText"/>
      </w:pPr>
      <w:r>
        <w:t xml:space="preserve">Moreover, I understand that success in the United States Los Angeles financial arena requires more than technical prowess. It demands cultural fluency. My volunteer work with LA’s Economic Development Corporation (EDC) provided firsthand exposure to community-focused financial literacy programs—reinforcing my belief that impactful analysis must serve both business objectives and societal well-being. This holistic perspective aligns with [Organization Name]’s commitment to ethical finance, making me an ideal candidate for your team.</w:t>
      </w:r>
    </w:p>
    <w:bookmarkEnd w:id="23"/>
    <w:bookmarkStart w:id="24" w:name="X5a34a6271862483602d6577ed757f1394dbb077"/>
    <w:p>
      <w:pPr>
        <w:pStyle w:val="Heading2"/>
      </w:pPr>
      <w:r>
        <w:t xml:space="preserve">Future Vision in the United States Los Angeles Market</w:t>
      </w:r>
    </w:p>
    <w:p>
      <w:pPr>
        <w:pStyle w:val="FirstParagraph"/>
      </w:pPr>
      <w:r>
        <w:t xml:space="preserve">My long-term goal is to become a leader in shaping financial strategy for LA’s next economic frontier—particularly in sustainable infrastructure and digital asset markets. I envision developing analytical frameworks that guide institutional capital toward green real estate projects across the Metro area, directly supporting Mayor Karen Bass’s climate action goals. This ambition is not merely professional; it reflects my personal investment in Los Angeles’ growth as a model of resilient, inclusive capitalism.</w:t>
      </w:r>
    </w:p>
    <w:p>
      <w:pPr>
        <w:pStyle w:val="BodyText"/>
      </w:pPr>
      <w:r>
        <w:t xml:space="preserve">As a Financial Analyst in the United States Los Angeles ecosystem, I will bring not only expertise but also an unshakeable commitment to leveraging data for transformative outcomes. My academic background, hands-on experience with LA’s financial infrastructure, and vision for the region’s economic future position me to deliver immediate value while growing alongside your organization. I am ready to contribute from day one—whether analyzing quarterly reports for a Fortune 500 client or building predictive tools for emerging LA-based startups.</w:t>
      </w:r>
    </w:p>
    <w:bookmarkEnd w:id="24"/>
    <w:bookmarkStart w:id="25" w:name="conclusion"/>
    <w:p>
      <w:pPr>
        <w:pStyle w:val="Heading2"/>
      </w:pPr>
      <w:r>
        <w:t xml:space="preserve">Conclusion</w:t>
      </w:r>
    </w:p>
    <w:p>
      <w:pPr>
        <w:pStyle w:val="FirstParagraph"/>
      </w:pPr>
      <w:r>
        <w:t xml:space="preserve">My journey—from USC classrooms to the trading floors of Downtown Los Angeles—has been defined by a singular pursuit: mastering financial analysis as a catalyst for strategic growth. This</w:t>
      </w:r>
      <w:r>
        <w:t xml:space="preserve"> </w:t>
      </w:r>
      <w:r>
        <w:rPr>
          <w:bCs/>
          <w:b/>
        </w:rPr>
        <w:t xml:space="preserve">Statement of Purpose</w:t>
      </w:r>
      <w:r>
        <w:t xml:space="preserve"> </w:t>
      </w:r>
      <w:r>
        <w:t xml:space="preserve">confirms that my skills, experiences, and aspirations are perfectly aligned with the demands of a Financial Analyst role in the United States Los Angeles market. I am eager to apply my expertise to your team’s mission and contribute to Los Angeles’ continued ascent as a global financial powerhouse. Thank you for considering my application; I welcome the opportunity to discuss how my vision for data-driven finance can advance your organization’s success in Southern California.</w:t>
      </w:r>
    </w:p>
    <w:p>
      <w:pPr>
        <w:pStyle w:val="BodyText"/>
      </w:pPr>
      <w:r>
        <w:t xml:space="preserve">Sincerely,</w:t>
      </w:r>
      <w:r>
        <w:br/>
      </w:r>
      <w:r>
        <w:t xml:space="preserve">Alexandra Chen</w:t>
      </w:r>
      <w:r>
        <w:br/>
      </w:r>
      <w:r>
        <w:t xml:space="preserve">Financial Analyst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dc:title>
  <dc:creator/>
  <dc:language>en</dc:language>
  <cp:keywords/>
  <dcterms:created xsi:type="dcterms:W3CDTF">2026-07-24T05:28:57Z</dcterms:created>
  <dcterms:modified xsi:type="dcterms:W3CDTF">2026-07-24T05:28:57Z</dcterms:modified>
</cp:coreProperties>
</file>

<file path=docProps/custom.xml><?xml version="1.0" encoding="utf-8"?>
<Properties xmlns="http://schemas.openxmlformats.org/officeDocument/2006/custom-properties" xmlns:vt="http://schemas.openxmlformats.org/officeDocument/2006/docPropsVTypes"/>
</file>