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6" w:name="X313a6c5a43b25bf43393764f77f89c60d6feb75"/>
    <w:p>
      <w:pPr>
        <w:pStyle w:val="Heading2"/>
      </w:pPr>
      <w:r>
        <w:t xml:space="preserve">Dedicated to Serving as a Firefighter in Australia Sydney</w:t>
      </w:r>
    </w:p>
    <w:p>
      <w:pPr>
        <w:pStyle w:val="FirstParagraph"/>
      </w:pPr>
      <w:r>
        <w:t xml:space="preserve">I am writing this Statement of Purpose with profound enthusiasm to formally express my commitment to becoming a professional Firefighter within the vibrant and challenging urban environment of Australia Sydney. This document encapsulates my unwavering dedication, aligned with the highest standards of emergency response required in one of the world's most dynamic metropolitan areas. My journey toward this vocation has been shaped by a deep respect for community safety, an understanding of Sydney's unique fire risks, and an unshakeable resolve to contribute meaningfully to the NSW Fire and Rescue Service.</w:t>
      </w:r>
    </w:p>
    <w:bookmarkStart w:id="20" w:name="X9d59f64a2b58dd47da8b5f2bff0811bb114e3c9"/>
    <w:p>
      <w:pPr>
        <w:pStyle w:val="Heading3"/>
      </w:pPr>
      <w:r>
        <w:t xml:space="preserve">Rooted in Purpose: The Catalyst for My Firefighting Journey</w:t>
      </w:r>
    </w:p>
    <w:p>
      <w:pPr>
        <w:pStyle w:val="FirstParagraph"/>
      </w:pPr>
      <w:r>
        <w:t xml:space="preserve">My aspiration to become a Firefighter was ignited during childhood visits to Sydney's iconic landmarks, where I witnessed the resilience of emergency services after the Black Summer bushfires. In 2020, while volunteering with local community groups in regional New South Wales, I assisted evacuations during a rapid-rising grass fire near Penrith. This experience crystallized my understanding: firefighting is not merely about extinguishing flames—it’s about protecting lives, heritage, and the very fabric of communities like those in Australia Sydney. The sight of firefighters coordinating with diverse cultural groups in Cabramatta, or navigating narrow streets near the Harbour Bridge during emergencies, revealed a profession that demands technical excellence coupled with profound human connection.</w:t>
      </w:r>
    </w:p>
    <w:bookmarkEnd w:id="20"/>
    <w:bookmarkStart w:id="21" w:name="X9b2efc000bfb79235c33018847a365c6fa42c20"/>
    <w:p>
      <w:pPr>
        <w:pStyle w:val="Heading3"/>
      </w:pPr>
      <w:r>
        <w:t xml:space="preserve">Understanding the Unique Demands of Australia Sydney</w:t>
      </w:r>
    </w:p>
    <w:p>
      <w:pPr>
        <w:pStyle w:val="FirstParagraph"/>
      </w:pPr>
      <w:r>
        <w:t xml:space="preserve">I recognize that serving as a Firefighter in Australia Sydney requires specialized knowledge beyond standard training. The city’s geographic complexity—spanning coastal cliffs, dense urban centers like the CBD, and fire-prone western suburbs—demands adaptability. Unlike rural firefighting, Sydney operations often involve high-rise rescues (e.g., at the 300m+ towers in Barangaroo), managing multicultural crises where communication barriers can escalate emergencies, and responding to climate-driven events like the 2019-20 bushfire season that impacted areas from Ku-ring-gai to Blue Mountains. I have studied NSW Fire Service’s strategic priorities, including its focus on "Prevention Through Partnership" in high-risk zones such as Manly and Bondi. My commitment extends to mastering Sydney-specific protocols: understanding the unique hazards of the Sydney Harbour Tunnel during incidents, navigating the intricate waterways of Parramatta River, and responding to cultural events like Vivid Sydney that require crowd safety expertise.</w:t>
      </w:r>
    </w:p>
    <w:bookmarkEnd w:id="21"/>
    <w:bookmarkStart w:id="22" w:name="X89a1fbb53ffc3ec378b23e40a77bb9a53f248b4"/>
    <w:p>
      <w:pPr>
        <w:pStyle w:val="Heading3"/>
      </w:pPr>
      <w:r>
        <w:t xml:space="preserve">Building Foundations: Skills and Values for Service</w:t>
      </w:r>
    </w:p>
    <w:p>
      <w:pPr>
        <w:pStyle w:val="FirstParagraph"/>
      </w:pPr>
      <w:r>
        <w:t xml:space="preserve">Though I am pursuing formal firefighter training, my professional background has cultivated essential competencies. As a paramedic trainee with the St John Ambulance NSW, I gained critical experience in emergency triage during heatwaves in Western Sydney and coordinated with NSW Police during the 2023 Mardi Gras. This work reinforced my ability to remain calm under pressure—a trait non-negotiable for any Firefighter operating in Australia Sydney’s high-stakes environments. Additionally, my certification as a First Aid Instructor (SIA101) has allowed me to educate diverse groups, including Pacific Islander communities in Lakemba and elderly residents in the inner-city. I understand that effective firefighting transcends physical strength; it requires cultural intelligence to build trust with Sydney’s 40% multicultural population.</w:t>
      </w:r>
    </w:p>
    <w:bookmarkEnd w:id="22"/>
    <w:bookmarkStart w:id="23" w:name="commitment-to-continuous-growth"/>
    <w:p>
      <w:pPr>
        <w:pStyle w:val="Heading3"/>
      </w:pPr>
      <w:r>
        <w:t xml:space="preserve">Commitment to Continuous Growth</w:t>
      </w:r>
    </w:p>
    <w:p>
      <w:pPr>
        <w:pStyle w:val="FirstParagraph"/>
      </w:pPr>
      <w:r>
        <w:t xml:space="preserve">I acknowledge that the role of a Firefighter in Australia Sydney is not static. Climate change intensifies bushfire risks, and urban expansion creates new challenges. To prepare, I have independently studied NSW Rural Fire Service’s "Bushfire Behaviour" manuals and completed an online course on Hazardous Materials Management (FIRE 501). I actively engage with the NSW Firefighters’ Association forums to understand emerging priorities like electric vehicle fire response—a critical skill as Sydney transitions to green energy. My goal is not just to meet minimum standards but to exceed them through relentless learning, ensuring I can support NSW Fire and Rescue’s vision of "Being the best we can be for our communities."</w:t>
      </w:r>
    </w:p>
    <w:bookmarkEnd w:id="23"/>
    <w:bookmarkStart w:id="24" w:name="Xf2cab3d4864925f265894e03ab4e60d4356ab2a"/>
    <w:p>
      <w:pPr>
        <w:pStyle w:val="Heading3"/>
      </w:pPr>
      <w:r>
        <w:t xml:space="preserve">Why Australia Sydney? A Personal and Professional Imperative</w:t>
      </w:r>
    </w:p>
    <w:p>
      <w:pPr>
        <w:pStyle w:val="FirstParagraph"/>
      </w:pPr>
      <w:r>
        <w:t xml:space="preserve">My decision to serve in Australia Sydney is deeply personal. Having lived in Strathfield for five years, I’ve witnessed how community bonds strengthen during crises—like the resilience shown by residents after the 2022 Bondi Beach storm surge. I am drawn to Sydney’s unique identity: a city that celebrates its Indigenous heritage through programs like the Aboriginal Fire Stewards Initiative while leading global innovation in fire safety tech (e.g., AI-driven bushfire mapping at CSIRO). To be part of this ecosystem—to protect the Opera House, the Royal Botanic Garden, and everyday neighborhoods like Leichhardt—is an honor I seek with humility. Unlike generic firefighting roles elsewhere, Sydney’s blend of coastal vulnerability and cultural diversity demands a firefighter who understands both the geography and humanity of its people.</w:t>
      </w:r>
    </w:p>
    <w:bookmarkEnd w:id="24"/>
    <w:bookmarkStart w:id="25" w:name="conclusion-a-promise-to-serve"/>
    <w:p>
      <w:pPr>
        <w:pStyle w:val="Heading3"/>
      </w:pPr>
      <w:r>
        <w:t xml:space="preserve">Conclusion: A Promise to Serve</w:t>
      </w:r>
    </w:p>
    <w:p>
      <w:pPr>
        <w:pStyle w:val="FirstParagraph"/>
      </w:pPr>
      <w:r>
        <w:t xml:space="preserve">This Statement of Purpose is more than an application—it is a pledge. I vow to uphold the NSW Fire Service’s core values of "Integrity, Courage, and Compassion" in every call-out across Australia Sydney. Whether battling flames on the Northern Beaches or supporting a community mental health crisis in Redfern, I will approach my role with humility and skill. My training journey begins now, but my commitment to becoming a Firefighter who protects Sydney’s legacy of resilience is lifelong. I am prepared to undergo rigorous assessment, embrace the physical and emotional challenges of this vocation, and grow alongside the NSW Fire Service as it evolves to meet Sydney’s future needs. Australia Sydney is not just a location; it is a community I am honored to serve. With every step toward my firefighter certification, I move closer to answering that call—to be part of the shield protecting our city.</w:t>
      </w:r>
    </w:p>
    <w:p>
      <w:pPr>
        <w:pStyle w:val="BodyText"/>
      </w:pPr>
      <w:r>
        <w:t xml:space="preserve">— [Your Name], Aspiring Firefighter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Australia Sydney</dc:title>
  <dc:creator/>
  <dc:language>en</dc:language>
  <cp:keywords/>
  <dcterms:created xsi:type="dcterms:W3CDTF">2025-12-09T07:18:39Z</dcterms:created>
  <dcterms:modified xsi:type="dcterms:W3CDTF">2025-12-09T07:18:39Z</dcterms:modified>
</cp:coreProperties>
</file>

<file path=docProps/custom.xml><?xml version="1.0" encoding="utf-8"?>
<Properties xmlns="http://schemas.openxmlformats.org/officeDocument/2006/custom-properties" xmlns:vt="http://schemas.openxmlformats.org/officeDocument/2006/docPropsVTypes"/>
</file>