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Aspirant</w:t>
      </w:r>
      <w:r>
        <w:t xml:space="preserve"> </w:t>
      </w:r>
      <w:r>
        <w:t xml:space="preserve">-</w:t>
      </w:r>
      <w:r>
        <w:t xml:space="preserve"> </w:t>
      </w:r>
      <w:r>
        <w:t xml:space="preserve">Chile</w:t>
      </w:r>
      <w:r>
        <w:t xml:space="preserve"> </w:t>
      </w:r>
      <w:r>
        <w:t xml:space="preserve">Santiago</w:t>
      </w:r>
    </w:p>
    <w:bookmarkStart w:id="26" w:name="Xc1226c2ca6416d3c83cc09fbb91f4d7b87f4802"/>
    <w:p>
      <w:pPr>
        <w:pStyle w:val="Heading1"/>
      </w:pPr>
      <w:r>
        <w:t xml:space="preserve">Statement of Purpose: Dedicated Path to Serve as a Firefighter in Chile Santiago</w:t>
      </w:r>
    </w:p>
    <w:p>
      <w:pPr>
        <w:pStyle w:val="FirstParagraph"/>
      </w:pPr>
      <w:r>
        <w:t xml:space="preserve">As I prepare to formally apply for a position as a Firefighter within the esteemed emergency services framework of Chile Santiago, I feel compelled to articulate the profound dedication that has driven my pursuit of this noble profession. This Statement of Purpose encapsulates my unwavering commitment to safeguarding lives, protecting property, and contributing to the resilience of our vibrant capital city—a commitment forged through years of reflection, preparation, and deep respect for Chile's firefighting legacy.</w:t>
      </w:r>
    </w:p>
    <w:bookmarkStart w:id="20" w:name="rooted-in-a-culture-of-service"/>
    <w:p>
      <w:pPr>
        <w:pStyle w:val="Heading2"/>
      </w:pPr>
      <w:r>
        <w:t xml:space="preserve">Rooted in a Culture of Service</w:t>
      </w:r>
    </w:p>
    <w:p>
      <w:pPr>
        <w:pStyle w:val="FirstParagraph"/>
      </w:pPr>
      <w:r>
        <w:t xml:space="preserve">Growing up amidst the dynamic energy of Santiago de Chile, I witnessed firsthand how firefighters emerge as beacons of hope during crises. The 2010 earthquake response, where Santiago’s Fire Department coordinated with military and civil authorities to rescue thousands from collapsed structures, became a defining moment in my life. I remember watching television coverage of firefighters navigating rubble-strewn streets in the Providencia district, their calm under pressure embodying the spirit of *Chile*’s resilience. This experience crystallized my purpose: to become part of that vital force that transforms panic into safety during Santiago’s most vulnerable hours.</w:t>
      </w:r>
    </w:p>
    <w:bookmarkEnd w:id="20"/>
    <w:bookmarkStart w:id="21" w:name="professional-foundation-and-training"/>
    <w:p>
      <w:pPr>
        <w:pStyle w:val="Heading2"/>
      </w:pPr>
      <w:r>
        <w:t xml:space="preserve">Professional Foundation and Training</w:t>
      </w:r>
    </w:p>
    <w:p>
      <w:pPr>
        <w:pStyle w:val="FirstParagraph"/>
      </w:pPr>
      <w:r>
        <w:t xml:space="preserve">I have deliberately built my career on a foundation aligned with firefighting excellence. Following high school, I completed rigorous training at the National School of Firefighters in Valparaíso, graduating with honors in Emergency Response Systems. My curriculum included advanced fire suppression techniques tailored to Chile’s unique urban challenges—particularly the dense housing complexes and historic wooden structures prevalent in Santiago’s older neighborhoods like Lastarria and Barrio Bellavista. I mastered operations using Chilean-standard equipment such as the *Bomba de Presión* (high-pressure water systems) and specialized tools for earthquake rescue scenarios.</w:t>
      </w:r>
    </w:p>
    <w:p>
      <w:pPr>
        <w:pStyle w:val="BodyText"/>
      </w:pPr>
      <w:r>
        <w:t xml:space="preserve">My field experience further solidified my readiness. For three years, I served as a Volunteer Firefighter with the Santiago Municipal Corps, responding to over 500 emergency calls across diverse sectors: wildfires in the Andean foothills threatening La Reina, chemical spills at industrial zones near El Golf, and urban fires in crowded markets like Mercado Central. Each incident taught me to balance urgency with precision—a skill critical for navigating Santiago’s narrow streets during rush hour or addressing emergencies in high-rises like the iconic Torre Entel.</w:t>
      </w:r>
    </w:p>
    <w:bookmarkEnd w:id="21"/>
    <w:bookmarkStart w:id="22" w:name="X6d7916cc0106844f35f5c8ec5444263749279ef"/>
    <w:p>
      <w:pPr>
        <w:pStyle w:val="Heading2"/>
      </w:pPr>
      <w:r>
        <w:t xml:space="preserve">Understanding Santiago’s Unique Challenges</w:t>
      </w:r>
    </w:p>
    <w:p>
      <w:pPr>
        <w:pStyle w:val="FirstParagraph"/>
      </w:pPr>
      <w:r>
        <w:t xml:space="preserve">I recognize that Chile Santiago presents distinct firefighting challenges demanding specialized expertise. The city’s geography—surrounded by seismic zones and prone to summer droughts—creates a volatile environment where fires spread rapidly through dry vegetation in the Cerro San Cristóbal slopes. Compounding this are socio-economic factors: informal settlements (*asentamientos*) on hillsides, where aging electrical infrastructure increases fire risks, require culturally sensitive intervention. Having volunteered in these communities, I understand that effective firefighting extends beyond equipment; it requires trust-building with residents to promote fire safety education and evacuation planning.</w:t>
      </w:r>
    </w:p>
    <w:p>
      <w:pPr>
        <w:pStyle w:val="BodyText"/>
      </w:pPr>
      <w:r>
        <w:t xml:space="preserve">Moreover, Santiago’s role as Chile’s political and economic hub means emergency services must operate seamlessly during large-scale events—from the massive protests of 2019 to international conferences at the Santiago Convention Center. My training included crisis management simulations for crowd control during such events, ensuring I can coordinate with police and medical teams while prioritizing life-saving operations.</w:t>
      </w:r>
    </w:p>
    <w:bookmarkEnd w:id="22"/>
    <w:bookmarkStart w:id="23" w:name="X28bd88a1be4d97d1ee05787b6dbf579fe417475"/>
    <w:p>
      <w:pPr>
        <w:pStyle w:val="Heading2"/>
      </w:pPr>
      <w:r>
        <w:t xml:space="preserve">Commitment to Lifelong Learning and Community</w:t>
      </w:r>
    </w:p>
    <w:p>
      <w:pPr>
        <w:pStyle w:val="FirstParagraph"/>
      </w:pPr>
      <w:r>
        <w:t xml:space="preserve">Firefighting is not static—it evolves with technology, climate patterns, and community needs. I actively pursue continuous education through Chile’s National Fire Academy’s online modules on wildfire behavior modeling (crucial for Santiago’s seasonal *fogatas*), as well as workshops on mental health first aid for emergency responders. I am certified in Advanced Cardiac Life Support (ACLS) and hold a specialization in Hazardous Materials Response from the Chilean Civil Defense Institute—skills directly applicable to incidents involving modern urban hazards like electric vehicle battery fires.</w:t>
      </w:r>
    </w:p>
    <w:p>
      <w:pPr>
        <w:pStyle w:val="BodyText"/>
      </w:pPr>
      <w:r>
        <w:t xml:space="preserve">My commitment extends beyond the firehouse. I co-founded "Santiago Seguro," a neighborhood initiative teaching fire prevention to schoolchildren in Ñuñoa, emphasizing how simple actions (like checking smoke detectors) save lives. This work reflects my belief that a true Firefighter is also an educator—someone who empowers communities to be their own first line of defense.</w:t>
      </w:r>
    </w:p>
    <w:bookmarkEnd w:id="23"/>
    <w:bookmarkStart w:id="24" w:name="why-chile-santiago-why-now"/>
    <w:p>
      <w:pPr>
        <w:pStyle w:val="Heading2"/>
      </w:pPr>
      <w:r>
        <w:t xml:space="preserve">Why Chile Santiago? Why Now?</w:t>
      </w:r>
    </w:p>
    <w:p>
      <w:pPr>
        <w:pStyle w:val="FirstParagraph"/>
      </w:pPr>
      <w:r>
        <w:t xml:space="preserve">The decision to serve specifically in Chile Santiago is deeply personal. As a lifelong resident, I know this city’s heartbeat: the morning buzz of La Moneda’s plaza, the evening laughter at Cerro San Cristóbal viewpoints, and the resilience of families rebuilding after disasters. When Santiago faces emergency challenges—whether from natural phenomena or human-caused crises—I want to be among those standing ready with water hoses and hope. This isn’t merely a career choice; it’s a covenant with my city.</w:t>
      </w:r>
    </w:p>
    <w:p>
      <w:pPr>
        <w:pStyle w:val="BodyText"/>
      </w:pPr>
      <w:r>
        <w:t xml:space="preserve">Chile Santiago demands firefighters who merge technical skill with profound civic empathy—a balance I have cultivated through years of service. My training, experience, and unwavering dedication align perfectly with the Santiago Fire Department’s mission to protect "la vida y la propiedad" (life and property) for all residents. I am prepared to operate in any district: from the high-rises of Las Condes to the historic core of Bellavista, or during emergencies in vulnerable areas like Pedro Aguirre Cerda.</w:t>
      </w:r>
    </w:p>
    <w:bookmarkEnd w:id="24"/>
    <w:bookmarkStart w:id="25" w:name="a-promise-to-santiago"/>
    <w:p>
      <w:pPr>
        <w:pStyle w:val="Heading2"/>
      </w:pPr>
      <w:r>
        <w:t xml:space="preserve">A Promise to Santiago</w:t>
      </w:r>
    </w:p>
    <w:p>
      <w:pPr>
        <w:pStyle w:val="FirstParagraph"/>
      </w:pPr>
      <w:r>
        <w:t xml:space="preserve">This Statement of Purpose is more than an application; it is a pledge. I promise to arrive at every call with respect for Chile’s traditions and the urgency of modern emergencies. I will honor the legacy of pioneers like Captain Guillermo Sánchez, who led Santiago’s first fire brigade in 1867, by embracing innovation while upholding core values of courage and service.</w:t>
      </w:r>
    </w:p>
    <w:p>
      <w:pPr>
        <w:pStyle w:val="BodyText"/>
      </w:pPr>
      <w:r>
        <w:t xml:space="preserve">As a Firefighter in Chile Santiago, I will not just extinguish flames—I will help rebuild trust. In the shadows of the Andes and beneath the city’s vibrant skies, I am ready to serve with integrity, expertise, and heart. This is my purpose: to be part of Santiago’s safety net—where every life saved is a testament to our shared humanity.</w:t>
      </w:r>
    </w:p>
    <w:p>
      <w:pPr>
        <w:pStyle w:val="BodyText"/>
      </w:pPr>
      <w:r>
        <w:t xml:space="preserve">With profound respect for Chile Santiago's needs and the legacy of its emergency services,</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Aspirant - Chile Santiago</dc:title>
  <dc:creator/>
  <dc:language>en</dc:language>
  <cp:keywords/>
  <dcterms:created xsi:type="dcterms:W3CDTF">2026-07-21T03:10:59Z</dcterms:created>
  <dcterms:modified xsi:type="dcterms:W3CDTF">2026-07-21T03:10:59Z</dcterms:modified>
</cp:coreProperties>
</file>

<file path=docProps/custom.xml><?xml version="1.0" encoding="utf-8"?>
<Properties xmlns="http://schemas.openxmlformats.org/officeDocument/2006/custom-properties" xmlns:vt="http://schemas.openxmlformats.org/officeDocument/2006/docPropsVTypes"/>
</file>