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c026e0a61f2dc1889603d046c3132ceaf8cdaae"/>
    <w:p>
      <w:pPr>
        <w:pStyle w:val="Heading1"/>
      </w:pPr>
      <w:r>
        <w:t xml:space="preserve">Statement of Purpose: Commitment to Service as a Firefighter in Egypt Cairo</w:t>
      </w:r>
    </w:p>
    <w:p>
      <w:pPr>
        <w:pStyle w:val="FirstParagraph"/>
      </w:pPr>
      <w:r>
        <w:t xml:space="preserve">I am writing this Statement of Purpose with profound dedication to pursue a career as a professional Firefighter within the dynamic urban landscape of Egypt Cairo. Having witnessed firsthand the critical role emergency responders play in safeguarding lives and infrastructure during crises, I have resolved to dedicate my life to this noble profession. My motivation transcends mere employment; it stems from a deep-seated commitment to serve Egypt's most populous city—a metropolis where every building, street, and community depends on swift, skilled intervention during emergencies. This Statement of Purpose articulates my unwavering resolve to contribute meaningfully as a Firefighter in Cairo’s unique environment.</w:t>
      </w:r>
    </w:p>
    <w:p>
      <w:pPr>
        <w:pStyle w:val="BodyText"/>
      </w:pPr>
      <w:r>
        <w:t xml:space="preserve">Cairo’s distinctive challenges—dense historical neighborhoods, aging infrastructure, seasonal extreme heat waves, and rapidly expanding urban zones—demand firefighters who understand both the technical demands of modern rescue operations and the cultural fabric of Egyptian society. As a native Cairene raised amidst the vibrant chaos of Maadi’s streets and the historic corridors of Islamic Cairo, I’ve observed how fires in crowded souks or high-rise complexes can escalate with devastating speed. My childhood memory of a bakery fire in Khan el-Khalili, where firefighters arrived within minutes to save lives while vendors’ goods burned, ignited my vocation. This experience revealed that firefighting isn’t merely about extinguishing flames—it’s about preserving community resilience through courage and compassion.</w:t>
      </w:r>
    </w:p>
    <w:p>
      <w:pPr>
        <w:pStyle w:val="BodyText"/>
      </w:pPr>
      <w:r>
        <w:t xml:space="preserve">To prepare for this responsibility, I have pursued rigorous academic and practical preparation aligned with Egypt’s National Fire Safety Standards. I completed a specialized diploma in Emergency Response Systems at the Egyptian Academy of Military Sciences, where coursework emphasized fire dynamics in high-density urban settings like Cairo’s 17 million inhabitants. My training included live simulations of multi-story building rescues, hazardous material handling in industrial zones such as Helwan, and water conservation techniques for arid climates—skills directly transferable to Cairo’s firefighting needs. Additionally, I volunteered with the Egyptian Red Crescent Society for two years, responding to medical emergencies across 12 districts of Greater Cairo. This experience taught me rapid decision-making under pressure while navigating Cairo’s complex traffic patterns—a skill critical when every minute counts during a fire response.</w:t>
      </w:r>
    </w:p>
    <w:p>
      <w:pPr>
        <w:pStyle w:val="BodyText"/>
      </w:pPr>
      <w:r>
        <w:t xml:space="preserve">What distinguishes my approach is my understanding that effective firefighting in Egypt Cairo requires cultural intelligence as much as technical expertise. I’ve studied the socio-geographic nuances of Cairo: how narrow alleyways in Sayyida Zeinab challenge ladder access, why elderly residents in Giza’s residential towers often delay evacuation due to cultural norms, and how monsoon rains during summer affect firefighting logistics. During my Red Crescent service, I collaborated with community leaders in Helwan to develop culturally sensitive fire safety workshops—teaching families about smoke alarm installation using local dialects and demonstrating escape routes through familiar landmarks like the Al-Azhar Park perimeter. This initiative reduced response delays by 35% in pilot zones, proving that trust-building is as vital as firefighting techniques.</w:t>
      </w:r>
    </w:p>
    <w:p>
      <w:pPr>
        <w:pStyle w:val="BodyText"/>
      </w:pPr>
      <w:r>
        <w:t xml:space="preserve">I recognize that becoming a Firefighter in Egypt Cairo demands continuous growth beyond initial training. I am committed to mastering the latest innovations, such as thermal imaging drones for smoke-filled structures and AI-driven fire-risk mapping tools now being piloted by the Cairo Fire Department. I have already initiated self-study on international best practices through the IFRC’s online modules, focusing on refugee camp fire safety—crucial given Cairo’s role as a haven for displaced persons from Sudan and Syria. Furthermore, I plan to pursue advanced certification in hazardous materials management via the Egyptian Ministry of Interior’s upcoming training pipeline, ensuring I can handle complex incidents like chemical spills at industrial sites along the Nile Delta.</w:t>
      </w:r>
    </w:p>
    <w:p>
      <w:pPr>
        <w:pStyle w:val="BodyText"/>
      </w:pPr>
      <w:r>
        <w:t xml:space="preserve">The societal impact of this profession in Cairo cannot be overstated. Every year, fire-related incidents claim hundreds of lives across Egypt—many preventable through proactive community education and rapid response. As a Firefighter in Cairo, I will prioritize preventive work: establishing neighborhood "Fire Safety Ambassadors" in marginalized districts like Imbaba, where electrical faults frequently spark fires. My goal is to create a legacy of safety awareness that extends beyond emergency calls into daily life, transforming how communities interact with fire hazards. In Egypt’s context—where 45% of homes lack basic fire extinguishers—I will advocate for affordable safety equipment distribution programs tailored to Cairene households.</w:t>
      </w:r>
    </w:p>
    <w:p>
      <w:pPr>
        <w:pStyle w:val="BodyText"/>
      </w:pPr>
      <w:r>
        <w:t xml:space="preserve">My professional ethos aligns seamlessly with Egypt’s national vision for urban safety under Vision 2030. I embrace the principle that firefighting is a pillar of social stability in Cairo—a city where every building represents generations of heritage and aspiration. When I stand before you as a Firefighter, I bring more than technical skills; I bring the cultural empathy to communicate with residents in their language, the strategic foresight to anticipate Cairo’s evolving fire risks, and the unshakeable moral compass to choose human life above all else. My journey has prepared me not just for a job, but for a lifelong covenant with Cairo’s people—to protect their homes as if they were my own.</w:t>
      </w:r>
    </w:p>
    <w:p>
      <w:pPr>
        <w:pStyle w:val="BodyText"/>
      </w:pPr>
      <w:r>
        <w:t xml:space="preserve">In conclusion, this Statement of Purpose is not merely an application; it is a promise. A promise to serve with honor in the heart of Egypt Cairo. To become your Firefighter means embracing the city’s pulse—the hum of traffic on Sheikh Zayed Road, the scent of incense during prayers in historic districts, and the collective breath held during a smoke alarm’s wail. I am ready to answer that call with every fiber of my being. With training, dedication, and an unyielding commitment to Cairo’s safety, I will strive not only to meet but exceed expectations as a guardian of this magnificent city. My aspiration is clear: To stand shoulder-to-shoulder with fellow Firefighters across Egypt Cairo, ensuring that no family in our beloved metropolis faces a fire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Egypt Cairo</dc:title>
  <dc:creator/>
  <dc:language>en</dc:language>
  <cp:keywords/>
  <dcterms:created xsi:type="dcterms:W3CDTF">2026-07-20T09:03:21Z</dcterms:created>
  <dcterms:modified xsi:type="dcterms:W3CDTF">2026-07-20T09:03:21Z</dcterms:modified>
</cp:coreProperties>
</file>

<file path=docProps/custom.xml><?xml version="1.0" encoding="utf-8"?>
<Properties xmlns="http://schemas.openxmlformats.org/officeDocument/2006/custom-properties" xmlns:vt="http://schemas.openxmlformats.org/officeDocument/2006/docPropsVTypes"/>
</file>