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Paris,</w:t>
      </w:r>
      <w:r>
        <w:t xml:space="preserve"> </w:t>
      </w:r>
      <w:r>
        <w:t xml:space="preserve">France</w:t>
      </w:r>
    </w:p>
    <w:bookmarkStart w:id="20" w:name="X26bc5dd6c0e9235f77fa91ba7dc6cf0d78ab0b6"/>
    <w:p>
      <w:pPr>
        <w:pStyle w:val="Heading1"/>
      </w:pPr>
      <w:r>
        <w:t xml:space="preserve">Statement of Purpose: Commitment to Serve as a Firefighter in France Paris</w:t>
      </w:r>
    </w:p>
    <w:p>
      <w:pPr>
        <w:pStyle w:val="FirstParagraph"/>
      </w:pPr>
      <w:r>
        <w:t xml:space="preserve">As I prepare this Statement of Purpose, my heart swells with profound respect for the noble calling of firefighting—a vocation that embodies courage, compassion, and unwavering service to community. My aspiration to become a dedicated firefighter within the esteemed ranks of the Paris Fire Brigade (Sapeurs-Pompiers de Paris) is not merely a career choice; it is a lifelong commitment forged through deep admiration for France’s legacy of civic protection and my personal dedication to safeguarding humanity in its most vulnerable moments. This Statement of Purpose articulates my unwavering resolve to serve as a firefighter in the vibrant, historic heart of France: Paris.</w:t>
      </w:r>
    </w:p>
    <w:p>
      <w:pPr>
        <w:pStyle w:val="BodyText"/>
      </w:pPr>
      <w:r>
        <w:t xml:space="preserve">My fascination with emergency response began during childhood visits to Paris, where I witnessed firsthand the swift professionalism of local firefighters responding to incidents near iconic landmarks like Notre-Dame and Place de la Concorde. The image of their calm precision amid chaos—whether extinguishing a small kitchen fire in Montmartre or coordinating complex rescue operations in the Seine’s riverbanks—ignited my lifelong pursuit of this noble profession. As an international student completing emergency medical training in Lyon, I further immersed myself in France’s comprehensive approach to civil safety. My studies at the Centre de Formation aux Métiers d’Intervention (CFMI) equipped me with advanced life-saving techniques, fire dynamics knowledge, and crisis management strategies aligned with French national standards (standard NF S 80-243). Yet, it was the opportunity to serve in Paris—the city where fire service culture is woven into the fabric of civic identity—that crystallized my purpose.</w:t>
      </w:r>
    </w:p>
    <w:p>
      <w:pPr>
        <w:pStyle w:val="BodyText"/>
      </w:pPr>
      <w:r>
        <w:t xml:space="preserve">Why Paris? Beyond its status as a global cultural beacon, Paris presents unique challenges demanding exceptional skill and cultural sensitivity. The city’s 19th-century architecture, narrow streets of Le Marais, and labyrinthine Metro system require specialized rescue techniques distinct from suburban or rural environments. I am drawn to the intellectual rigor of mastering these complexities—such as navigating confined spaces in historic buildings or coordinating with Parisian police during large-scale events like the Fête de la Musique. Moreover, Paris’s dense population (2.1 million residents within city limits) and 40 million annual tourists create dynamic emergency scenarios demanding both technical expertise and profound empathy. I am eager to contribute to a service that treats every citizen—whether a local elder in Belleville or a tourist near the Eiffel Tower—as equally deserving of immediate, compassionate care.</w:t>
      </w:r>
    </w:p>
    <w:p>
      <w:pPr>
        <w:pStyle w:val="BodyText"/>
      </w:pPr>
      <w:r>
        <w:t xml:space="preserve">My physical and mental preparation aligns rigorously with the Paris Fire Brigade’s exacting standards. I maintain peak fitness through daily cross-training (including 10km runs through Bois de Boulogne) and specialized fire service simulations at Lyon’s municipal training center. During a 2023 internship with the Rhône-Alpes Fire Department, I participated in 14 high-stress rescue drills—evacuating victims from simulated collapsed structures and conducting chemical spill containment—receiving commendations for my composure under pressure. Crucially, I have studied French civil emergency protocols (such as the Code de la Sécurité Civile) and possess B2-level French fluency with fire-specific terminology (e.g., "canalisation" for hose lines, "échelle de secours" for rescue ladders). This linguistic competency ensures seamless integration into Parisian teams where precise communication during crises is non-negotiable.</w:t>
      </w:r>
    </w:p>
    <w:p>
      <w:pPr>
        <w:pStyle w:val="BodyText"/>
      </w:pPr>
      <w:r>
        <w:t xml:space="preserve">What defines a true firefighter in France transcends technical skill. It demands an embodiment of *fraternité*—the brotherhood that sustains crews through 72-hour shifts—and profound respect for France’s *sécurité civile* ethos. I have immersed myself in French fire service history, studying how the Paris Brigade pioneered modern rescue techniques after the Great Fire of Paris (1694) and later established Europe’s first full-time urban firefighting corps. In my community work with "Paris Secours" (a volunteer aid group), I organized disaster preparedness workshops for immigrant neighborhoods in Saint-Denis, learning to bridge cultural divides through safety education. This experience taught me that effective service in Paris requires understanding not just fire science, but the diverse communities we protect—from Senegalese families in La Goutte d’Or to Japanese tourists near Montmartre.</w:t>
      </w:r>
    </w:p>
    <w:p>
      <w:pPr>
        <w:pStyle w:val="BodyText"/>
      </w:pPr>
      <w:r>
        <w:t xml:space="preserve">My long-term vision is deeply rooted in France’s future. I aspire to contribute to Paris’s strategic goals outlined in *Plan de Prévention des Risques Naturels* (PPRN) for flood and heatwave resilience—challenges intensifying with climate change. In the decade ahead, I aim to specialize in urban firefighting techniques for historic districts while mentoring young recruits from underrepresented backgrounds, ensuring the Brigade remains a mirror of Paris’s multicultural soul. My ultimate goal is not merely to join the force but to advance its mission: transforming Paris into a global model where every fire incident becomes an opportunity to reaffirm life’s sanctity.</w:t>
      </w:r>
    </w:p>
    <w:p>
      <w:pPr>
        <w:pStyle w:val="BodyText"/>
      </w:pPr>
      <w:r>
        <w:t xml:space="preserve">This Statement of Purpose reflects far more than qualifications—it expresses my readiness to shoulder the weight of trust placed upon France’s firefighters. In Paris, we do not merely extinguish flames; we protect centuries of history, dreams in motion, and the irreplaceable human spirit that animates this city. I pledge to honor that legacy through tireless work, continuous learning under French fire service standards (including rigorous annual examinations required for *capitaine* promotion), and steadfast dedication to the values enshrined in France’s National Fire Service Charter: *Protection, Prevention, Solidarity*. The Paris Fire Brigade is more than a workplace—it is a sacred trust. I stand ready to answer that call.</w:t>
      </w:r>
    </w:p>
    <w:p>
      <w:pPr>
        <w:pStyle w:val="BodyText"/>
      </w:pPr>
      <w:r>
        <w:t xml:space="preserve">With profound respect for France’s firefighting heritage and unwavering commitment to serve its people, I respectfully submit this Statement of Purpose. My journey has prepared me not just to become a firefighter, but to embody the courage, honor, and humanity that define the fire service in France Paris—today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Paris, France</dc:title>
  <dc:creator/>
  <dc:language>en</dc:language>
  <cp:keywords/>
  <dcterms:created xsi:type="dcterms:W3CDTF">2026-07-21T05:43:55Z</dcterms:created>
  <dcterms:modified xsi:type="dcterms:W3CDTF">2026-07-21T05:43:55Z</dcterms:modified>
</cp:coreProperties>
</file>

<file path=docProps/custom.xml><?xml version="1.0" encoding="utf-8"?>
<Properties xmlns="http://schemas.openxmlformats.org/officeDocument/2006/custom-properties" xmlns:vt="http://schemas.openxmlformats.org/officeDocument/2006/docPropsVTypes"/>
</file>