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Ghana</w:t>
      </w:r>
      <w:r>
        <w:t xml:space="preserve"> </w:t>
      </w:r>
      <w:r>
        <w:t xml:space="preserve">Accra</w:t>
      </w:r>
    </w:p>
    <w:bookmarkStart w:id="20" w:name="X51b1fdb73fbbf867f1b7a8295e4fadac4a4e395"/>
    <w:p>
      <w:pPr>
        <w:pStyle w:val="Heading1"/>
      </w:pPr>
      <w:r>
        <w:t xml:space="preserve">Statement of Purpose: Pursuing a Career as a Firefighter with the National Fire Service in Ghana Accra</w:t>
      </w:r>
    </w:p>
    <w:p>
      <w:pPr>
        <w:pStyle w:val="FirstParagraph"/>
      </w:pPr>
      <w:r>
        <w:t xml:space="preserve">I am writing this Statement of Purpose with profound enthusiasm and deep commitment to apply for the position of Firefighter within the National Fire Service (NFS) in Ghana, specifically dedicated to serving our nation's vibrant capital city, Accra. My journey toward becoming a firefighter has been shaped by a lifelong admiration for emergency services, a profound sense of duty to my community, and an unwavering understanding that protecting lives and property in Accra demands specialized knowledge, resilience, and cultural sensitivity. This Statement of Purpose outlines my qualifications, motivations, and vision for contributing meaningfully to the critical mission of the Fire Service in Ghana Accra.</w:t>
      </w:r>
    </w:p>
    <w:p>
      <w:pPr>
        <w:pStyle w:val="BodyText"/>
      </w:pPr>
      <w:r>
        <w:t xml:space="preserve">My motivation stems from witnessing firsthand the unique challenges faced by communities across Accra. Growing up near Old Fadama and experiencing the devastating impact of fires in densely populated neighborhoods like Makola Market and Teshie, I saw how swiftly a small blaze could engulf structures, disrupt livelihoods, and endanger families. I remember the frantic efforts of volunteer responders during a major electrical fire at the Kwame Nkrumah Circle market stall area – their courage in smoke-filled alleys inspired me. This was not merely about extinguishing flames; it was about restoring hope. Ghana Accra’s rapid urbanization, with its intricate network of informal settlements, aging infrastructure, and seasonal flooding risks that exacerbate fire hazards, demands firefighters who understand the city's pulse and can operate effectively within its specific social fabric. I am not just applying to be a Firefighter; I am committing to serve as a guardian of Accra’s people and heritage.</w:t>
      </w:r>
    </w:p>
    <w:p>
      <w:pPr>
        <w:pStyle w:val="BodyText"/>
      </w:pPr>
      <w:r>
        <w:t xml:space="preserve">My academic background in Occupational Health and Safety (OHS) from the University of Ghana, coupled with rigorous practical training through the Ghana Institute of Management and Public Administration (GIMPA), has equipped me with a robust foundation. I have mastered fire behavior dynamics, hazardous materials handling, emergency medical response protocols aligned with Ghana’s National Emergency Response Plan, and advanced rescue techniques – all contextualized within urban African settings. Crucially, my studies emphasized community risk assessment in low-resource environments, directly preparing me for the realities of Accra’s diverse neighborhoods. I have volunteered with local community safety initiatives in Osu and Dansoman, conducting fire prevention workshops focused on safe electrical practices in household settings – a skill vital for reducing incidents across Ghana Accra. This experience taught me that effective firefighting begins long before the alarm sounds; it requires trust, education, and partnership within the community.</w:t>
      </w:r>
    </w:p>
    <w:p>
      <w:pPr>
        <w:pStyle w:val="BodyText"/>
      </w:pPr>
      <w:r>
        <w:t xml:space="preserve">As a future Firefighter in Ghana Accra, I understand my role extends beyond extinguishing fires. The National Fire Service Act 2019 mandates prevention, education, and community engagement as core pillars of service – responsibilities I am eager to embrace fully. In Accra’s bustling environment, where marketplaces like Makola or the Central Business District experience high fire risks due to electrical overload and flammable materials, proactive measures are paramount. I envision collaborating closely with local chiefs (e.g., in Ledzokuku-Tuapefa or Ablekuma North), community leaders, and the Accra Metropolitan Assembly’s Disaster Management Unit to implement tailored fire safety programs. For instance, developing simple checklists for market vendors on electrical safety or creating youth-led fire prevention clubs in schools across Accra would build long-term resilience. My ability to communicate in Twi and English ensures I can bridge language gaps effectively within Accra’s diverse population, fostering genuine community buy-in – a critical aspect of sustainable fire safety that the National Fire Service actively prioritizes.</w:t>
      </w:r>
    </w:p>
    <w:p>
      <w:pPr>
        <w:pStyle w:val="BodyText"/>
      </w:pPr>
      <w:r>
        <w:t xml:space="preserve">Physically and mentally, I am prepared for the demanding nature of this role. Through intensive fitness training at the Ghana Police Academy’s fitness center and participation in volunteer search-and-rescue drills during Accra’s rainy season (a period when flood-related emergencies surge), I have developed the stamina, agility, and composure required under extreme pressure. I am certified in First Aid/CPR by the Ghana Red Cross Society and possess proficiency in operating modern firefighting equipment such as hydraulic rescue tools (Jaws of Life) and high-pressure pumps – skills directly applicable to Accra’s urban fire scenarios. More importantly, I have cultivated the calm under pressure necessary when responding to incidents like a multi-story building fire in Airport Residential Area or navigating narrow streets during a motor accident response near the University of Ghana campus.</w:t>
      </w:r>
    </w:p>
    <w:p>
      <w:pPr>
        <w:pStyle w:val="BodyText"/>
      </w:pPr>
      <w:r>
        <w:t xml:space="preserve">My aspiration is deeply personal and nationalistic. Ghana Accra is my home, and its safety is my responsibility. I am not seeking a job; I seek to become part of the noble legacy of the National Fire Service, which has protected Ghanaians since 1962. The recent emphasis on modernizing firefighting capabilities in Accra – including new fire stations in East Legon and Tema – resonates with my drive to contribute to a more efficient and community-centered service. I am keenly aware that becoming an effective Firefighter in Ghana Accra requires continuous learning; I am committed to pursuing all mandatory NFS training, advanced certifications (like Incident Command System), and staying updated on emerging fire safety technologies relevant to African urban contexts.</w:t>
      </w:r>
    </w:p>
    <w:p>
      <w:pPr>
        <w:pStyle w:val="BodyText"/>
      </w:pPr>
      <w:r>
        <w:t xml:space="preserve">Finally, my commitment is rooted in the Ghanaian ethos of "Asaase Yɛ Agyie" (The Earth is sacred). Protecting Accra’s people – from schoolchildren in Ashaiman to elderly residents in Cantonments – and its cultural landmarks, such as the Kwame Nkrumah Mausoleum or historic Jamestown, aligns with this profound value. I understand that every life saved, every home protected, and every child safely evacuated during an emergency reinforces the trust placed in our Fire Service. This is why I am here: to dedicate my strength, skills, and unwavering service to the critical mission of the Firefighter in Ghana Accra.</w:t>
      </w:r>
    </w:p>
    <w:p>
      <w:pPr>
        <w:pStyle w:val="BodyText"/>
      </w:pPr>
      <w:r>
        <w:t xml:space="preserve">I am ready to answer the call of duty with discipline, compassion, and absolute professionalism. I am not merely applying for a position as a Firefighter; I am pledging myself to serve Ghana Accra with honor and excellence. Thank you for considering my application to join the ranks of those who stand between chaos and safety in our beloved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Ghana Accra</dc:title>
  <dc:creator/>
  <dc:language>en</dc:language>
  <cp:keywords/>
  <dcterms:created xsi:type="dcterms:W3CDTF">2026-07-23T15:06:40Z</dcterms:created>
  <dcterms:modified xsi:type="dcterms:W3CDTF">2026-07-23T15:06:40Z</dcterms:modified>
</cp:coreProperties>
</file>

<file path=docProps/custom.xml><?xml version="1.0" encoding="utf-8"?>
<Properties xmlns="http://schemas.openxmlformats.org/officeDocument/2006/custom-properties" xmlns:vt="http://schemas.openxmlformats.org/officeDocument/2006/docPropsVTypes"/>
</file>