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Service</w:t>
      </w:r>
      <w:r>
        <w:t xml:space="preserve"> </w:t>
      </w:r>
      <w:r>
        <w:t xml:space="preserve">in</w:t>
      </w:r>
      <w:r>
        <w:t xml:space="preserve"> </w:t>
      </w:r>
      <w:r>
        <w:t xml:space="preserve">Iraq</w:t>
      </w:r>
      <w:r>
        <w:t xml:space="preserve"> </w:t>
      </w:r>
      <w:r>
        <w:t xml:space="preserve">Baghdad</w:t>
      </w:r>
    </w:p>
    <w:bookmarkStart w:id="25" w:name="Xcc74a3fff3f27e3745060ee4d9c066fb0f1271f"/>
    <w:p>
      <w:pPr>
        <w:pStyle w:val="Heading1"/>
      </w:pPr>
      <w:r>
        <w:t xml:space="preserve">Statement of Purpose: Dedicated Firefighter Service for the People of Iraq Baghdad</w:t>
      </w:r>
    </w:p>
    <w:p>
      <w:pPr>
        <w:pStyle w:val="FirstParagraph"/>
      </w:pPr>
      <w:r>
        <w:t xml:space="preserve">As I prepare to submit this Statement of Purpose, I stand before a profound calling – the opportunity to serve as a professional Firefighter within the urgent needs of Baghdad, Iraq. This document encapsulates my lifelong commitment to emergency response, my specialized training in urban firefighting operations, and my unwavering dedication to contributing meaningfully to the safety and resilience of Baghdad's communities. My journey has been meticulously forged toward this singular mission: protecting lives and infrastructure in one of the world’s most complex urban environments.</w:t>
      </w:r>
    </w:p>
    <w:bookmarkStart w:id="20" w:name="X36b4b31d5d595b86c61f8bfd32ef13ead7f4140"/>
    <w:p>
      <w:pPr>
        <w:pStyle w:val="Heading2"/>
      </w:pPr>
      <w:r>
        <w:t xml:space="preserve">Rooted in Purpose: The Firefighter Calling</w:t>
      </w:r>
    </w:p>
    <w:p>
      <w:pPr>
        <w:pStyle w:val="FirstParagraph"/>
      </w:pPr>
      <w:r>
        <w:t xml:space="preserve">My path to becoming a Firefighter began during childhood visits to my uncle, a veteran firefighter in Chicago who taught me that fire service transcends mere occupation – it is sacred duty. Witnessing him rescue families from burning tenements, I understood that firefighters are the first line of humanity’s defense against chaos. This revelation crystallized during high school when I joined the Emergency Medical Services program, where I responded to 120+ medical calls before earning my EMT certification at 18. Every emergency call reinforced a core truth: Firefighters don’t just extinguish flames; they restore hope. My subsequent five years with the Los Angeles Fire Department – including service in high-risk apartment complexes and industrial zones – honed my technical expertise while deepening my moral commitment to communities in crisis. I mastered advanced fire suppression tactics, structural collapse rescue protocols, and hazardous materials mitigation under extreme conditions. Yet, it was Baghdad’s unique context that ultimately shaped my professional destiny.</w:t>
      </w:r>
    </w:p>
    <w:bookmarkEnd w:id="20"/>
    <w:bookmarkStart w:id="21" w:name="why-baghdad-understanding-the-imperative"/>
    <w:p>
      <w:pPr>
        <w:pStyle w:val="Heading2"/>
      </w:pPr>
      <w:r>
        <w:t xml:space="preserve">Why Baghdad? Understanding the Imperative</w:t>
      </w:r>
    </w:p>
    <w:p>
      <w:pPr>
        <w:pStyle w:val="FirstParagraph"/>
      </w:pPr>
      <w:r>
        <w:t xml:space="preserve">I am not merely applying for a Firefighter position; I am answering Iraq Baghdad’s urgent cry for skilled emergency responders. Unlike Western urban centers, Baghdad faces compounded challenges: aging infrastructure prone to electrical fires, dense population clusters in neighborhoods like Rusafa and Kadhimiya, and security dynamics requiring tactical coordination with military units during incidents. The 2023 Baghdad Fire Department report documented a 47% surge in fire-related casualties compared to 2020 – largely due to insufficient specialized personnel. As a Firefighter trained for multi-hazard environments, I recognize that effective service here demands more than technical skill; it requires cultural intelligence and trauma-informed care. I’ve studied Iraqi urban sociology, learned key Arabic phrases for emergency communication, and completed the U.S. State Department’s "Crisis Response in Fragile States" certification. My goal isn’t to impose foreign protocols but to integrate with Baghdad’s existing fire brigades while elevating their capacity through partnership.</w:t>
      </w:r>
    </w:p>
    <w:bookmarkEnd w:id="21"/>
    <w:bookmarkStart w:id="22" w:name="skills-tailored-for-baghdads-reality"/>
    <w:p>
      <w:pPr>
        <w:pStyle w:val="Heading2"/>
      </w:pPr>
      <w:r>
        <w:t xml:space="preserve">Skills Tailored for Baghdad's Reality</w:t>
      </w:r>
    </w:p>
    <w:p>
      <w:pPr>
        <w:pStyle w:val="FirstParagraph"/>
      </w:pPr>
      <w:r>
        <w:t xml:space="preserve">My Firefighter expertise directly addresses Iraq Baghdad’s critical gaps. During the 2019 Los Angeles wildfires, I led a team that saved 35 homes using urban search-and-rescue techniques now vital for Baghdad’s narrow alleys where fires spread rapidly through interconnected housing. I hold certifications in:</w:t>
      </w:r>
    </w:p>
    <w:p>
      <w:pPr>
        <w:numPr>
          <w:ilvl w:val="0"/>
          <w:numId w:val="1001"/>
        </w:numPr>
        <w:pStyle w:val="Compact"/>
      </w:pPr>
      <w:r>
        <w:t xml:space="preserve">Advanced Fire Officer (National Fire Protection Association Level 4)</w:t>
      </w:r>
    </w:p>
    <w:p>
      <w:pPr>
        <w:numPr>
          <w:ilvl w:val="0"/>
          <w:numId w:val="1001"/>
        </w:numPr>
        <w:pStyle w:val="Compact"/>
      </w:pPr>
      <w:r>
        <w:t xml:space="preserve">Hazmat Technician (OSHA 40-hour)</w:t>
      </w:r>
    </w:p>
    <w:p>
      <w:pPr>
        <w:numPr>
          <w:ilvl w:val="0"/>
          <w:numId w:val="1001"/>
        </w:numPr>
        <w:pStyle w:val="Compact"/>
      </w:pPr>
      <w:r>
        <w:t xml:space="preserve">Urban Search and Rescue (USAR) Specialist</w:t>
      </w:r>
    </w:p>
    <w:p>
      <w:pPr>
        <w:numPr>
          <w:ilvl w:val="0"/>
          <w:numId w:val="1001"/>
        </w:numPr>
        <w:pStyle w:val="Compact"/>
      </w:pPr>
      <w:r>
        <w:t xml:space="preserve">Cultural Competency for Middle Eastern Contexts (Middle East Institute)</w:t>
      </w:r>
    </w:p>
    <w:p>
      <w:pPr>
        <w:pStyle w:val="FirstParagraph"/>
      </w:pPr>
      <w:r>
        <w:t xml:space="preserve">But beyond certifications, I’ve developed critical adaptability. In a 2021 Baghdad-style scenario during a training exercise in Jordan, I navigated power outages and communication blackouts to coordinate evacuations – mirroring conditions common in Iraq’s electrical grid challenges. I understand that firefighting here must account for cultural practices: respecting family privacy during home rescues, recognizing religious observances that affect emergency timing, and collaborating with local sheikhs to gain community trust. This isn’t theoretical; it’s operational necessity.</w:t>
      </w:r>
    </w:p>
    <w:bookmarkEnd w:id="22"/>
    <w:bookmarkStart w:id="23" w:name="statement-of-purpose-beyond-the-job"/>
    <w:p>
      <w:pPr>
        <w:pStyle w:val="Heading2"/>
      </w:pPr>
      <w:r>
        <w:t xml:space="preserve">Statement of Purpose: Beyond the Job</w:t>
      </w:r>
    </w:p>
    <w:p>
      <w:pPr>
        <w:pStyle w:val="FirstParagraph"/>
      </w:pPr>
      <w:r>
        <w:t xml:space="preserve">This Statement of Purpose is my solemn pledge to Baghdad. I do not seek a temporary assignment but a transformative partnership in building Iraq’s emergency response framework. My long-term vision includes:</w:t>
      </w:r>
    </w:p>
    <w:p>
      <w:pPr>
        <w:numPr>
          <w:ilvl w:val="0"/>
          <w:numId w:val="1002"/>
        </w:numPr>
        <w:pStyle w:val="Compact"/>
      </w:pPr>
      <w:r>
        <w:rPr>
          <w:bCs/>
          <w:b/>
        </w:rPr>
        <w:t xml:space="preserve">Training Transfer:</w:t>
      </w:r>
      <w:r>
        <w:t xml:space="preserve"> </w:t>
      </w:r>
      <w:r>
        <w:t xml:space="preserve">Developing a Baghdad Firefighter mentorship program for Iraqi colleagues, focusing on rapid fire assessment and community risk education.</w:t>
      </w:r>
    </w:p>
    <w:p>
      <w:pPr>
        <w:numPr>
          <w:ilvl w:val="0"/>
          <w:numId w:val="1002"/>
        </w:numPr>
        <w:pStyle w:val="Compact"/>
      </w:pPr>
      <w:r>
        <w:rPr>
          <w:bCs/>
          <w:b/>
        </w:rPr>
        <w:t xml:space="preserve">Infrastructure Advocacy:</w:t>
      </w:r>
      <w:r>
        <w:t xml:space="preserve"> </w:t>
      </w:r>
      <w:r>
        <w:t xml:space="preserve">Collaborating with UN-Habitat to advocate for fire safety upgrades in high-risk neighborhoods like Sadr City.</w:t>
      </w:r>
    </w:p>
    <w:p>
      <w:pPr>
        <w:numPr>
          <w:ilvl w:val="0"/>
          <w:numId w:val="1002"/>
        </w:numPr>
        <w:pStyle w:val="Compact"/>
      </w:pPr>
      <w:r>
        <w:rPr>
          <w:bCs/>
          <w:b/>
        </w:rPr>
        <w:t xml:space="preserve">Crisis Communication Systems:</w:t>
      </w:r>
      <w:r>
        <w:t xml:space="preserve"> </w:t>
      </w:r>
      <w:r>
        <w:t xml:space="preserve">Implementing low-tech alert protocols (e.g., community sirens, radio networks) resilient to Baghdad’s frequent power disruptions.</w:t>
      </w:r>
    </w:p>
    <w:p>
      <w:pPr>
        <w:pStyle w:val="FirstParagraph"/>
      </w:pPr>
      <w:r>
        <w:t xml:space="preserve">I’ve already initiated partnerships with Iraqi diaspora organizations in the U.S. to fund fire safety workshops for Baghdad schools – a project I’d expand upon arrival. My Statement of Purpose is not just about what I bring; it’s about how my service will catalyze sustainable change in Iraq Baghdad.</w:t>
      </w:r>
    </w:p>
    <w:bookmarkEnd w:id="23"/>
    <w:bookmarkStart w:id="24" w:name="Xe3c94ad8fc621bf5a668e9f9ced8afd567e13a5"/>
    <w:p>
      <w:pPr>
        <w:pStyle w:val="Heading2"/>
      </w:pPr>
      <w:r>
        <w:t xml:space="preserve">Personal Commitment: A Firefighter’s Oath for Baghdad</w:t>
      </w:r>
    </w:p>
    <w:p>
      <w:pPr>
        <w:pStyle w:val="FirstParagraph"/>
      </w:pPr>
      <w:r>
        <w:t xml:space="preserve">To serve as a Firefighter in Iraq Baghdad is to embody the highest ideals of our profession. It means risking my safety to protect children playing near electrical faults, standing with families who’ve lost homes, and working alongside Iraqi colleagues who face daily challenges I can scarcely imagine. I’ve prepared physically for Baghdad’s climate – acclimatizing for heat exposure and wearing protective gear in 45°C+ temperatures during training simulations. Mentally, I’ve studied Iraq’s history of resilience after conflict to honor the people we’ll serve. Most importantly, I approach this mission with humility: my role is not as a savior but as a partner committed to strengthening Baghdad’s own fire service legacy.</w:t>
      </w:r>
    </w:p>
    <w:p>
      <w:pPr>
        <w:pStyle w:val="BodyText"/>
      </w:pPr>
      <w:r>
        <w:t xml:space="preserve">In conclusion, this Statement of Purpose reflects more than qualifications – it expresses a lifelong dedication to the Firefighter ethos in the most demanding context imaginable. Baghdad needs skilled hands and compassionate hearts, not just technicians. I offer both: years of proven expertise as a Firefighter, an unwavering commitment to Iraq Baghdad’s safety, and an unshakeable belief that together we can transform fire response from a reactive necessity into a pillar of community strength. I stand ready to deploy my skills tomorrow, knowing that every life saved in Baghdad is a step toward peace. The fires of Baghdad’s challenges are real; my resolve to fight them is absolute.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Service in Iraq Baghdad</dc:title>
  <dc:creator/>
  <dc:language>en</dc:language>
  <cp:keywords/>
  <dcterms:created xsi:type="dcterms:W3CDTF">2026-07-20T22:53:37Z</dcterms:created>
  <dcterms:modified xsi:type="dcterms:W3CDTF">2026-07-20T22:53:37Z</dcterms:modified>
</cp:coreProperties>
</file>

<file path=docProps/custom.xml><?xml version="1.0" encoding="utf-8"?>
<Properties xmlns="http://schemas.openxmlformats.org/officeDocument/2006/custom-properties" xmlns:vt="http://schemas.openxmlformats.org/officeDocument/2006/docPropsVTypes"/>
</file>