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7bb3b9b8a48dd939b8ccf5b8e88bc96633c149"/>
    <w:p>
      <w:pPr>
        <w:pStyle w:val="Heading1"/>
      </w:pPr>
      <w:r>
        <w:t xml:space="preserve">Statement of Purpose: A Commitment to Service as a Firefighter in Israel Tel Aviv</w:t>
      </w:r>
    </w:p>
    <w:p>
      <w:pPr>
        <w:pStyle w:val="FirstParagraph"/>
      </w:pPr>
      <w:r>
        <w:t xml:space="preserve">The vibrant energy of Tel Aviv, where the Mediterranean Sea meets a city pulsating with life, has long captivated me. This dynamic metropolis—Israel's cultural and economic heart—demands not just courage, but profound dedication from those who stand on the front lines of safety. It is within this uniquely Israeli context that I have forged my unwavering commitment to become a Firefighter, and I present this Statement of Purpose to formally express my intent to contribute my skills, values, and passion to the Tel Aviv Fire Department.</w:t>
      </w:r>
    </w:p>
    <w:p>
      <w:pPr>
        <w:pStyle w:val="BodyText"/>
      </w:pPr>
      <w:r>
        <w:t xml:space="preserve">My journey toward the role of Firefighter began not with a single dramatic moment, but with a deepening awareness of community interdependence. Growing up in Israel’s coastal city of Haifa, I witnessed firsthand how emergency services are woven into the very fabric of daily life here. During school drills, neighborhood crises during seasonal storms, and even routine fire prevention visits to local communities, I saw the Firefighter not merely as a responder to disaster, but as a trusted guardian of public well-being. This perspective solidified my understanding: in Israel Tel Aviv—a city renowned for its dense population centers, iconic high-rises overlooking the beach, bustling nightlife districts like Florentin and Dizengoff Street, and unique coastal challenges—the responsibilities of the Firefighter are magnified. The need for rapid response to fires in historic buildings, marine rescue operations near the Yarkon River estuary, or managing incidents during major events at venues like the Tel Aviv Convention Center demands a specialized blend of technical skill and cultural sensitivity that I am eager to master.</w:t>
      </w:r>
    </w:p>
    <w:p>
      <w:pPr>
        <w:pStyle w:val="BodyText"/>
      </w:pPr>
      <w:r>
        <w:t xml:space="preserve">My preparation has been both practical and deeply rooted in Israeli civic ethos. I completed rigorous training through the National Emergency Services Academy (NESA), specializing in advanced firefighting techniques, hazardous materials handling, and urban search-and-rescue operations—skills directly applicable to Tel Aviv’s diverse urban landscape. Crucially, my training emphasized Hebrew language proficiency for effective communication with all members of Israel’s multicultural community and a thorough understanding of Israeli emergency protocols governed by the Ministry of Health's Magen David Adom (MDA) framework. I have also volunteered extensively with local neighborhood emergency response groups, assisting in fire safety education initiatives across Tel Aviv neighborhoods such as Neve Tzedek and Bat Yam. This work taught me that being a Firefighter in Israel Tel Aviv is not just about extinguishing flames; it is about building trust within the community, understanding cultural nuances of diverse populations, and being a steady presence during moments of profound vulnerability.</w:t>
      </w:r>
    </w:p>
    <w:p>
      <w:pPr>
        <w:pStyle w:val="BodyText"/>
      </w:pPr>
      <w:r>
        <w:t xml:space="preserve">What drives me most deeply is the profound sense of purpose inherent in serving Israel. The Israeli spirit—marked by resilience, innovation, and collective responsibility—is mirrored in the fire service culture I aspire to join. In Tel Aviv specifically, where life moves at a swift pace and unexpected emergencies can arise anywhere from a seaside café to a high-rise apartment building, firefighters embody this national ethos every single day. I have studied the unique challenges faced by the Tel Aviv Fire Department: managing fires in older structures with complex electrical systems, responding to incidents during large-scale tourism events, and collaborating seamlessly with coast guard units for marine rescues. My training has equipped me not only to handle these scenarios technically but also to approach them with the empathy required when serving a city whose heartbeat I now call my own. The thought of being part of a team that responds as dawn breaks over the Mediterranean Sea or during the vibrant late-night energy of Tel Aviv’s famous clubs fuels my determination.</w:t>
      </w:r>
    </w:p>
    <w:p>
      <w:pPr>
        <w:pStyle w:val="BodyText"/>
      </w:pPr>
      <w:r>
        <w:t xml:space="preserve">I recognize that becoming an effective Firefighter in Israel Tel Aviv requires more than just physical readiness. It demands a commitment to continuous learning, cultural humility, and unwavering integrity—values deeply embedded in Israeli society. I have immersed myself in understanding the city's specific needs: from advocating for fire safety awareness among elderly residents in established neighborhoods like Levinsky Market to supporting new immigrants through community outreach programs focused on emergency preparedness. In every interaction, I strive to embody the principle that a Firefighter is not just an emergency responder, but a partner in community resilience. The Tel Aviv Fire Department’s reputation for excellence and its vital role within Israel's national safety infrastructure make it the ideal institution where I can fully dedicate myself to this noble calling.</w:t>
      </w:r>
    </w:p>
    <w:p>
      <w:pPr>
        <w:pStyle w:val="BodyText"/>
      </w:pPr>
      <w:r>
        <w:t xml:space="preserve">This Statement of Purpose is not merely an application; it is a declaration of my readiness to integrate into the fabric of Tel Aviv’s emergency services. I am prepared to uphold the highest standards of physical fitness, technical competence, and moral fortitude required for service as a Firefighter in Israel Tel Aviv. I seek not just a career, but an opportunity to contribute meaningfully to a city that exemplifies the very best of Israeli spirit—vibrant, resilient, and united. My background aligns precisely with the needs of this critical service. I am confident that my training, cultural understanding, and deep-seated passion for protecting life will enable me to serve effectively alongside the dedicated professionals of the Tel Aviv Fire Department.</w:t>
      </w:r>
    </w:p>
    <w:p>
      <w:pPr>
        <w:pStyle w:val="BodyText"/>
      </w:pPr>
      <w:r>
        <w:t xml:space="preserve">I look forward to contributing my energy, skills, and unwavering commitment to safeguarding Israel Tel Aviv’s people and places. The opportunity to serve as a Firefighter in this extraordinary city is not just a professional goal—it is the culmination of my lifelong aspiration to protect the community that has shaped me. I am eager for the chance to prove myself worthy of the trust placed in those who answer the call, and I stand ready to serve with honor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Israel Tel Aviv</dc:title>
  <dc:creator/>
  <cp:keywords/>
  <dcterms:created xsi:type="dcterms:W3CDTF">2026-07-23T05:30:32Z</dcterms:created>
  <dcterms:modified xsi:type="dcterms:W3CDTF">2026-07-23T05:30:32Z</dcterms:modified>
</cp:coreProperties>
</file>

<file path=docProps/custom.xml><?xml version="1.0" encoding="utf-8"?>
<Properties xmlns="http://schemas.openxmlformats.org/officeDocument/2006/custom-properties" xmlns:vt="http://schemas.openxmlformats.org/officeDocument/2006/docPropsVTypes"/>
</file>