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1b9008e2b208d83cd71785760e2f940bf09d95d"/>
    <w:p>
      <w:pPr>
        <w:pStyle w:val="Heading1"/>
      </w:pPr>
      <w:r>
        <w:t xml:space="preserve">Statement of Purpose for Firefighter Position in Qatar Doha</w:t>
      </w:r>
    </w:p>
    <w:p>
      <w:pPr>
        <w:pStyle w:val="FirstParagraph"/>
      </w:pPr>
      <w:r>
        <w:t xml:space="preserve">As a dedicated emergency services professional with eight years of frontline firefighting experience across diverse urban environments, I am writing this Statement of Purpose to express my profound commitment to joining the distinguished ranks of firefighters serving the dynamic metropolis of Qatar Doha. This document articulates my unwavering passion for life-saving emergency response, my deep respect for Qatar's vision of community safety, and my strategic alignment with the unique operational demands of protecting Doha's rapidly evolving infrastructure and multicultural population.</w:t>
      </w:r>
    </w:p>
    <w:bookmarkStart w:id="20" w:name="Xdd6a83ae4b1a8c762e63a8e7e51a92fd5dda376"/>
    <w:p>
      <w:pPr>
        <w:pStyle w:val="Heading2"/>
      </w:pPr>
      <w:r>
        <w:t xml:space="preserve">Professional Foundation: A Lifelong Commitment to Firefighting Excellence</w:t>
      </w:r>
    </w:p>
    <w:p>
      <w:pPr>
        <w:pStyle w:val="FirstParagraph"/>
      </w:pPr>
      <w:r>
        <w:t xml:space="preserve">My journey as a</w:t>
      </w:r>
      <w:r>
        <w:t xml:space="preserve"> </w:t>
      </w:r>
      <w:r>
        <w:rPr>
          <w:iCs/>
          <w:i/>
        </w:rPr>
        <w:t xml:space="preserve">Firefighter</w:t>
      </w:r>
      <w:r>
        <w:t xml:space="preserve"> </w:t>
      </w:r>
      <w:r>
        <w:t xml:space="preserve">began in 2016 when I graduated from the National Fire Academy with honors, specializing in high-rise firefighting and hazardous materials response. Over the past eight years, I have served with distinction on over 2,300 emergency calls across three major metropolitan areas – including complex rescue operations during extreme weather events and large-scale industrial incidents. My certifications include Advanced Life Support (ALS), Certified Fire Investigator (CFI), and specialized training in thermal imaging technology and confined space rescue. What defines my approach is not merely technical proficiency, but an ethical compass forged in the belief that every life saved is a testament to humanity's resilience. This philosophy resonates deeply with Qatar's national ethos of prioritizing human dignity above all.</w:t>
      </w:r>
    </w:p>
    <w:bookmarkEnd w:id="20"/>
    <w:bookmarkStart w:id="21" w:name="Xca5296df1c53afb7f3ea0060aa2c5f12f486778"/>
    <w:p>
      <w:pPr>
        <w:pStyle w:val="Heading2"/>
      </w:pPr>
      <w:r>
        <w:t xml:space="preserve">Why Qatar Doha: A Convergence of Vision and Professional Purpose</w:t>
      </w:r>
    </w:p>
    <w:p>
      <w:pPr>
        <w:pStyle w:val="FirstParagraph"/>
      </w:pPr>
      <w:r>
        <w:t xml:space="preserve">Qatar Doha presents an unparalleled opportunity to elevate firefighting beyond routine emergency response into a transformative community partnership. I have closely studied Qatar's National Vision 2030, particularly its emphasis on creating "a safe, secure environment for all residents and visitors" – a mission that directly aligns with my professional identity as a</w:t>
      </w:r>
      <w:r>
        <w:t xml:space="preserve"> </w:t>
      </w:r>
      <w:r>
        <w:rPr>
          <w:iCs/>
          <w:i/>
        </w:rPr>
        <w:t xml:space="preserve">Firefighter</w:t>
      </w:r>
      <w:r>
        <w:t xml:space="preserve">. The capital city's ambitious projects like Lusail City and the expansion of Hamad International Airport demand emergency services capable of handling unprecedented scale and complexity. What compels me most is Doha's unique position as a global hub where 80% of its population comprises expatriates – requiring firefighters who understand cultural nuances, communicate effectively across language barriers, and provide compassionate care during moments of crisis. Unlike traditional firefighting roles I've held elsewhere, serving in Qatar Doha means protecting not just buildings and property, but the very fabric of a cosmopolitan society built on mutual respect.</w:t>
      </w:r>
    </w:p>
    <w:bookmarkEnd w:id="21"/>
    <w:bookmarkStart w:id="22" w:name="X62f08b49b1867ec3e0d3a9a3a4b54b179c73d5e"/>
    <w:p>
      <w:pPr>
        <w:pStyle w:val="Heading2"/>
      </w:pPr>
      <w:r>
        <w:t xml:space="preserve">Adapting to Doha's Unique Operational Landscape</w:t>
      </w:r>
    </w:p>
    <w:p>
      <w:pPr>
        <w:pStyle w:val="FirstParagraph"/>
      </w:pPr>
      <w:r>
        <w:t xml:space="preserve">I recognize that operating as a</w:t>
      </w:r>
      <w:r>
        <w:t xml:space="preserve"> </w:t>
      </w:r>
      <w:r>
        <w:rPr>
          <w:iCs/>
          <w:i/>
        </w:rPr>
        <w:t xml:space="preserve">Firefighter</w:t>
      </w:r>
      <w:r>
        <w:t xml:space="preserve"> </w:t>
      </w:r>
      <w:r>
        <w:t xml:space="preserve">in Qatar Doha necessitates specialized preparation beyond standard protocols. The city's extreme climate demands advanced thermal management strategies for both equipment and personnel – an area I've actively researched through partnerships with the International Fire Service Training Association (IFSTA). My experience managing heat-related medical emergencies during Dubai's summer months has equipped me with proactive de-escalation techniques now applicable to Doha's environment. Moreover, I've studied Qatar's National Fire Safety Code in depth and completed a module on cross-cultural trauma response at the Middle East Emergency Management Institute. I am prepared to immediately contribute to critical initiatives such as the</w:t>
      </w:r>
      <w:r>
        <w:t xml:space="preserve"> </w:t>
      </w:r>
      <w:r>
        <w:rPr>
          <w:iCs/>
          <w:i/>
        </w:rPr>
        <w:t xml:space="preserve">Qatar Fire and Life Safety Council</w:t>
      </w:r>
      <w:r>
        <w:t xml:space="preserve">'s public education programs targeting expatriate communities – ensuring fire safety awareness resonates across cultural boundaries.</w:t>
      </w:r>
    </w:p>
    <w:bookmarkEnd w:id="22"/>
    <w:bookmarkStart w:id="23" w:name="X106e1c6821bf6f1cbb2575c90712a398e634811"/>
    <w:p>
      <w:pPr>
        <w:pStyle w:val="Heading2"/>
      </w:pPr>
      <w:r>
        <w:t xml:space="preserve">My Commitment to Qatar's Future: Beyond Emergency Response</w:t>
      </w:r>
    </w:p>
    <w:p>
      <w:pPr>
        <w:pStyle w:val="FirstParagraph"/>
      </w:pPr>
      <w:r>
        <w:t xml:space="preserve">As a prospective member of Doha's emergency services, I envision my role extending beyond immediate crisis intervention. My long-term aspiration is to develop culturally attuned fire prevention strategies that address the specific needs of Qatar's rapidly growing expatriate workforce. For instance, I propose creating multilingual safety modules tailored for construction workers in Lusail – a demographic historically underserved in fire safety education. Furthermore, I aim to collaborate with Doha's Fire and Life Safety Division on integrating predictive analytics into resource allocation, using my experience with AI-driven incident mapping systems deployed during Singapore's 2021 urban renewal projects. This proactive approach embodies Qatar Doha's forward-thinking spirit and directly supports the government's goal of achieving a "zero-incident" safety culture.</w:t>
      </w:r>
    </w:p>
    <w:bookmarkEnd w:id="23"/>
    <w:bookmarkStart w:id="24" w:name="X3eb32044cf9c5323a49bbac6167f11452bad330"/>
    <w:p>
      <w:pPr>
        <w:pStyle w:val="Heading2"/>
      </w:pPr>
      <w:r>
        <w:t xml:space="preserve">Why My Background Aligns with Qatar Doha's Needs</w:t>
      </w:r>
    </w:p>
    <w:p>
      <w:pPr>
        <w:pStyle w:val="FirstParagraph"/>
      </w:pPr>
      <w:r>
        <w:t xml:space="preserve">My professional journey has uniquely prepared me for the challenges of serving in Qatar Doha. During my tenure as a Fire Captain in Riyadh, I led a team that reduced response times by 37% through optimized deployment systems – experience directly transferable to managing Doha's expanding infrastructure. My ability to work effectively within diverse teams (I've collaborated with 15 nationalities during international disaster drills) ensures seamless integration into Qatar's multicultural fire services environment. Crucially, I possess firsthand knowledge of Middle Eastern emergency protocols: I participated in the 2019 Gulf Cooperation Council Joint Fire Exercise in Bahrain, where we simulated complex scenarios involving oil refineries and multi-story residential complexes – mirroring Doha's operational realities.</w:t>
      </w:r>
    </w:p>
    <w:bookmarkEnd w:id="24"/>
    <w:bookmarkStart w:id="25" w:name="Xf707d07304787940737e213f72aff9ee47b1dcb"/>
    <w:p>
      <w:pPr>
        <w:pStyle w:val="Heading2"/>
      </w:pPr>
      <w:r>
        <w:t xml:space="preserve">Conclusion: A Lifelong Promise to Protect Qatar Doha</w:t>
      </w:r>
    </w:p>
    <w:p>
      <w:pPr>
        <w:pStyle w:val="FirstParagraph"/>
      </w:pPr>
      <w:r>
        <w:t xml:space="preserve">This Statement of Purpose is not merely an application; it is a solemn pledge. I vow to serve as a model of professionalism, cultural sensitivity, and technical excellence for every member of the Qatar Doha community. The opportunity to protect the lives and livelihoods that define this extraordinary city represents the highest calling of my career as a</w:t>
      </w:r>
      <w:r>
        <w:t xml:space="preserve"> </w:t>
      </w:r>
      <w:r>
        <w:rPr>
          <w:iCs/>
          <w:i/>
        </w:rPr>
        <w:t xml:space="preserve">Firefighter</w:t>
      </w:r>
      <w:r>
        <w:t xml:space="preserve">. I am ready to contribute not only my skills but also my deep respect for Qatar's heritage and vision – ensuring that every call we answer reflects the nation's commitment to safety, innovation, and human dignity. The future of emergency services in Qatar Doha demands leaders who see beyond the flames; I stand ready to be one of them.</w:t>
      </w:r>
    </w:p>
    <w:p>
      <w:pPr>
        <w:pStyle w:val="BodyText"/>
      </w:pPr>
      <w:r>
        <w:t xml:space="preserve">Respectfully Submitted,</w:t>
      </w:r>
      <w:r>
        <w:br/>
      </w:r>
      <w:r>
        <w:t xml:space="preserve">Ali Al-Kuwari</w:t>
      </w:r>
      <w:r>
        <w:br/>
      </w:r>
      <w:r>
        <w:t xml:space="preserve">Professional Firefighter | Certified Emergency Manager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in Qatar Doha</dc:title>
  <dc:creator/>
  <cp:keywords/>
  <dcterms:created xsi:type="dcterms:W3CDTF">2026-05-30T23:30:11Z</dcterms:created>
  <dcterms:modified xsi:type="dcterms:W3CDTF">2026-05-30T23:30:11Z</dcterms:modified>
</cp:coreProperties>
</file>

<file path=docProps/custom.xml><?xml version="1.0" encoding="utf-8"?>
<Properties xmlns="http://schemas.openxmlformats.org/officeDocument/2006/custom-properties" xmlns:vt="http://schemas.openxmlformats.org/officeDocument/2006/docPropsVTypes"/>
</file>