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in</w:t>
      </w:r>
      <w:r>
        <w:t xml:space="preserve"> </w:t>
      </w:r>
      <w:r>
        <w:t xml:space="preserve">Moscow,</w:t>
      </w:r>
      <w:r>
        <w:t xml:space="preserve"> </w:t>
      </w:r>
      <w:r>
        <w:t xml:space="preserve">Russia</w:t>
      </w:r>
    </w:p>
    <w:bookmarkStart w:id="20" w:name="Xcdc6c7075281c35ce3f6307dd3083446a9db104"/>
    <w:p>
      <w:pPr>
        <w:pStyle w:val="Heading1"/>
      </w:pPr>
      <w:r>
        <w:t xml:space="preserve">Statement of Purpose: Commitment to Serve as a Firefighter in Moscow, Russia</w:t>
      </w:r>
    </w:p>
    <w:p>
      <w:pPr>
        <w:pStyle w:val="FirstParagraph"/>
      </w:pPr>
      <w:r>
        <w:t xml:space="preserve">I am writing this Statement of Purpose to formally express my unwavering dedication to becoming a professional Firefighter within the emergency response framework of Moscow, Russia. My aspiration is not merely a career choice but a profound commitment to safeguarding the lives, heritage, and vibrant future of one of the world’s most dynamic cities. Moscow, as the political, cultural, and economic heart of Russia, demands firefighters who embody resilience, technical excellence, and an unshakeable sense of civic duty—qualities I have cultivated through rigorous preparation and deep respect for the Russian emergency services tradition.</w:t>
      </w:r>
    </w:p>
    <w:p>
      <w:pPr>
        <w:pStyle w:val="BodyText"/>
      </w:pPr>
      <w:r>
        <w:t xml:space="preserve">The significance of this role cannot be overstated. Moscow’s unique urban landscape—characterized by its dense population (over 13 million residents), historical architectural treasures, sprawling metro system, and seasonal extremes from harsh winters to intense summer heat—creates a complex environment where every second counts during emergencies. As a Firefighter in Russia’s capital, I understand the responsibility extends beyond extinguishing flames; it encompasses navigating multi-story residential complexes, preserving culturally significant structures like St. Basil’s Cathedral or the State Historical Museum, and responding to incidents ranging from industrial accidents in districts like ZIL to crowd-related emergencies during major events such as Moscow City festivals. My motivation stems from a deep admiration for the MCHS (Ministry of Emergency Situations) system, which has consistently demonstrated excellence in protecting Russia’s citizens. I aspire not just to wear the uniform but to honor the legacy of those who came before me in this vital profession.</w:t>
      </w:r>
    </w:p>
    <w:p>
      <w:pPr>
        <w:pStyle w:val="BodyText"/>
      </w:pPr>
      <w:r>
        <w:t xml:space="preserve">My journey toward becoming a Firefighter began with a foundational understanding of Moscow’s specific challenges. During my studies in Emergency Management at Bauman Moscow State Technical University, I focused on urban firefighting strategies relevant to Russia’s largest city. Courses like "Urban Disaster Response" and "Cold-Climate Firefighting Tactics" equipped me with knowledge applicable to Moscow’s sub-zero winters, where frozen hydrants and icy streets demand specialized approaches. I actively sought opportunities to align my training with Moscow’s operational needs: volunteering at the Moskva Regional Emergency Center during summer months, assisting in community fire safety education for elderly residents in Khimki (a satellite city of Moscow), and participating in MCHS-organized drills that simulated high-rise building evacuations—a critical skill given the abundance of skyscrapers along the Moscow River. These experiences reinforced my belief that effective firefighting is as much about community trust as it is about technical skill, especially within Russia’s tight-knit neighborhoods.</w:t>
      </w:r>
    </w:p>
    <w:p>
      <w:pPr>
        <w:pStyle w:val="BodyText"/>
      </w:pPr>
      <w:r>
        <w:t xml:space="preserve">Physical and mental readiness are non-negotiable pillars for any Firefighter in Moscow. I have maintained peak fitness through a structured regimen including high-intensity interval training, prolonged hose-carry drills (simulating the 50-meter carry required by MCHS standards), and endurance runs across Moscow’s diverse terrain—from the parks of Gorky to the hills of Butovo. Crucially, I have also completed certified courses in CPR, AED operation, and hazardous materials handling (OSHA-compliant), ensuring I meet Russia’s stringent certification requirements for emergency personnel. My Russian language proficiency—both spoken and written—is advanced, allowing me to communicate effectively with diverse communities across Moscow without reliance on interpreters during critical incidents. This linguistic readiness is essential when coordinating with local authorities or calming panicked residents in neighborhoods like Novokosino or Krasnoselskoye.</w:t>
      </w:r>
    </w:p>
    <w:p>
      <w:pPr>
        <w:pStyle w:val="BodyText"/>
      </w:pPr>
      <w:r>
        <w:t xml:space="preserve">What truly distinguishes my commitment is my understanding of the Firefighter’s role within Russia’s socio-cultural fabric. In Moscow, the Fire Service is more than a public utility; it is a symbol of national resilience. I have studied historical accounts of Moscow firefighters’ heroism during events like the 1941 Nazi siege and modern crises such as the 2019 Krasnogorsk warehouse fire. These narratives instilled in me that serving as a Firefighter means upholding Russia’s values: courage under pressure, selfless service to the community, and loyalty to one’s comrades. I have also engaged with veteran firefighters in Moscow through informal mentorship programs, learning firsthand about the psychological demands of the job and the importance of teamwork during high-stress scenarios like subway fires or mass evacuation operations.</w:t>
      </w:r>
    </w:p>
    <w:p>
      <w:pPr>
        <w:pStyle w:val="BodyText"/>
      </w:pPr>
      <w:r>
        <w:t xml:space="preserve">My academic research further underscores my preparedness for Moscow-specific challenges. I recently completed a thesis on "Adapting Firefighting Technologies for Historic Urban Centers in Russia," analyzing how modern thermal imaging devices and drone-assisted search systems can protect Moscow’s heritage sites without causing structural damage. This project demonstrated my proactive approach to integrating innovation with tradition—a necessity as the MCHS modernizes its equipment while respecting Moscow’s historical integrity. I am eager to contribute such insights upon joining the fire stations of Moscow, whether responding to a blaze in a 19th-century tenement or supporting large-scale events at Luzhniki Stadium.</w:t>
      </w:r>
    </w:p>
    <w:p>
      <w:pPr>
        <w:pStyle w:val="BodyText"/>
      </w:pPr>
      <w:r>
        <w:t xml:space="preserve">As I submit this Statement of Purpose, I recognize that becoming a Firefighter in Moscow is not merely an occupation but a lifelong pledge to Russia. This city—where the roar of fire trucks echoes through streets spanning centuries of history—demands individuals who see beyond the immediate crisis to the community they protect. My training, character, and profound respect for Moscow’s legacy align perfectly with MCHS’s mission to serve as "the shield for Russia." I am ready to undergo every test, embrace every challenge, and earn the trust of Moscow citizens as a dedicated Firefighter. To serve in this role is not just a goal; it is my solemn promise to contribute meaningfully to the safety and strength of Russia’s capital.</w:t>
      </w:r>
    </w:p>
    <w:p>
      <w:pPr>
        <w:pStyle w:val="BodyText"/>
      </w:pPr>
      <w:r>
        <w:t xml:space="preserve">I respectfully request consideration for this opportunity to join the esteemed ranks of Moscow’s firefighting professionals. I am prepared to dedicate myself fully, immediately, and without reservation to the service that defines our city: a Firefighter in Moscow,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in Moscow, Russia</dc:title>
  <dc:creator/>
  <cp:keywords/>
  <dcterms:created xsi:type="dcterms:W3CDTF">2025-12-09T16:04:49Z</dcterms:created>
  <dcterms:modified xsi:type="dcterms:W3CDTF">2025-12-09T16:04:49Z</dcterms:modified>
</cp:coreProperties>
</file>

<file path=docProps/custom.xml><?xml version="1.0" encoding="utf-8"?>
<Properties xmlns="http://schemas.openxmlformats.org/officeDocument/2006/custom-properties" xmlns:vt="http://schemas.openxmlformats.org/officeDocument/2006/docPropsVTypes"/>
</file>