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00a2a05824294602b5e66327649428e12bb41ef"/>
    <w:p>
      <w:pPr>
        <w:pStyle w:val="Heading1"/>
      </w:pPr>
      <w:r>
        <w:t xml:space="preserve">Statement of Purpose: Pursuing a Career as a Firefighter in Riyadh, Saudi Arabia</w:t>
      </w:r>
    </w:p>
    <w:p>
      <w:pPr>
        <w:pStyle w:val="FirstParagraph"/>
      </w:pPr>
      <w:r>
        <w:t xml:space="preserve">As I prepare to submit this Statement of Purpose for the esteemed Firefighter position within the Civil Defense Department of Riyadh, Saudi Arabia, I am filled with profound respect for the critical role this profession plays in safeguarding our communities. This document serves not merely as an application component but as a testament to my unwavering commitment to serve with excellence in one of the world’s most dynamic urban centers—Riyadh. Having dedicated myself to fire service principles through rigorous training and hands-on experience, I am prepared to contribute meaningfully to Saudi Arabia's Vision 2030 ambitions, where public safety is foundational to national progress.</w:t>
      </w:r>
    </w:p>
    <w:bookmarkStart w:id="20" w:name="X5eda2bfbd515e659b814efbc0e8750d01f3cfa6"/>
    <w:p>
      <w:pPr>
        <w:pStyle w:val="Heading2"/>
      </w:pPr>
      <w:r>
        <w:t xml:space="preserve">Foundational Motivation: The Firefighter Calling</w:t>
      </w:r>
    </w:p>
    <w:p>
      <w:pPr>
        <w:pStyle w:val="FirstParagraph"/>
      </w:pPr>
      <w:r>
        <w:t xml:space="preserve">My journey toward becoming a Firefighter began during childhood in my hometown of Jeddah, where I witnessed firsthand the selfless bravery of emergency responders during a major commercial fire. The way they moved with precision under extreme pressure—calmly evacuating civilians, containing flames, and comforting traumatized individuals—ignited a lifelong aspiration. This experience crystallized my understanding that firefighting transcends physical courage; it embodies empathy, strategic thinking, and unwavering community devotion. I pursued formal certification through the National Fire Academy of Saudi Arabia (NFAS), completing 18 months of intensive training covering hazardous materials response, high-rise rescue techniques, and advanced medical care. These qualifications have equipped me with the technical proficiency required to excel as a Firefighter in Riyadh’s unique urban environment.</w:t>
      </w:r>
    </w:p>
    <w:bookmarkEnd w:id="20"/>
    <w:bookmarkStart w:id="21" w:name="alignment-with-riyadhs-strategic-vision"/>
    <w:p>
      <w:pPr>
        <w:pStyle w:val="Heading2"/>
      </w:pPr>
      <w:r>
        <w:t xml:space="preserve">Alignment with Riyadh's Strategic Vision</w:t>
      </w:r>
    </w:p>
    <w:p>
      <w:pPr>
        <w:pStyle w:val="FirstParagraph"/>
      </w:pPr>
      <w:r>
        <w:t xml:space="preserve">Riyadh stands at the epicenter of Saudi Arabia’s transformative growth under Vision 2030. As the capital city undergoes unprecedented development—from the towering heights of Diriyah Gate to bustling districts like King Abdullah Financial District—its fire services face increasingly complex challenges. Modern infrastructure, expanding population density, and rising industrial activity demand a new generation of Firefighters who understand both traditional emergency protocols and cutting-edge technological solutions. I am particularly drawn to Riyadh’s focus on smart city integration, where AI-driven incident prediction systems and drone-assisted rescue operations are becoming standard. My recent specialization in fire suppression technology at the King Abdulaziz University Center for Emergency Response ensures I can immediately contribute to these innovations while upholding the highest safety standards.</w:t>
      </w:r>
    </w:p>
    <w:p>
      <w:pPr>
        <w:pStyle w:val="BodyText"/>
      </w:pPr>
      <w:r>
        <w:t xml:space="preserve">Moreover, Saudi Arabia’s cultural commitment to community well-being deeply resonates with my professional ethos. In a society where public safety is viewed as a sacred duty, the Firefighter role carries profound social significance beyond mere job functions. I have studied Saudi cultural protocols extensively—understanding the importance of respecting local customs during emergencies and collaborating with religious authorities to ensure seamless community trust. This cultural fluency, combined with my Arabic language proficiency (certified at C1 level), positions me to serve Riyadh’s diverse population with dignity and understanding.</w:t>
      </w:r>
    </w:p>
    <w:bookmarkEnd w:id="21"/>
    <w:bookmarkStart w:id="22" w:name="Xb0f2cb70d334c2b4e9ed6c9cab99e82165b5a2f"/>
    <w:p>
      <w:pPr>
        <w:pStyle w:val="Heading2"/>
      </w:pPr>
      <w:r>
        <w:t xml:space="preserve">Practical Experience: Bridging Theory and Reality</w:t>
      </w:r>
    </w:p>
    <w:p>
      <w:pPr>
        <w:pStyle w:val="FirstParagraph"/>
      </w:pPr>
      <w:r>
        <w:t xml:space="preserve">My six-year career as a Firefighter with the Jeddah Civil Defense provided invaluable experience directly transferable to Riyadh’s demands. During my tenure, I responded to 473 emergency incidents including high-rise structure fires, vehicle collisions, and medical crises. A pivotal moment occurred during the 2021 Al-Aqsa Mall fire where I coordinated a multi-unit evacuation of over 600 people while managing hazardous chemical exposure from storage facilities—a scenario mirroring Riyadh’s commercial zones. This experience honed my ability to make split-second decisions under pressure while prioritizing human life above all else.</w:t>
      </w:r>
    </w:p>
    <w:p>
      <w:pPr>
        <w:pStyle w:val="BodyText"/>
      </w:pPr>
      <w:r>
        <w:t xml:space="preserve">Additionally, I spearheaded the "Riyadh Fire Safety Initiative" pilot program in 2023, partnering with local schools to educate 15,000 students on fire prevention. This initiative directly aligned with Saudi Arabia’s National Safety Strategy and demonstrated my commitment to community engagement—a value deeply embedded in Riyadh’s public service culture. My training also includes international certifications: the International Fire Service Training Association (IFSTA) certification for Wildland Urban Interface firefighting (critical as Riyadh expands into peri-urban landscapes) and FEMA’s Incident Command System (ICS) training, which is mandatory for all senior responders in the Kingdom.</w:t>
      </w:r>
    </w:p>
    <w:bookmarkEnd w:id="22"/>
    <w:bookmarkStart w:id="23" w:name="why-riyadh-a-strategic-convergence"/>
    <w:p>
      <w:pPr>
        <w:pStyle w:val="Heading2"/>
      </w:pPr>
      <w:r>
        <w:t xml:space="preserve">Why Riyadh? A Strategic Convergence</w:t>
      </w:r>
    </w:p>
    <w:p>
      <w:pPr>
        <w:pStyle w:val="FirstParagraph"/>
      </w:pPr>
      <w:r>
        <w:t xml:space="preserve">Riyadh represents the perfect confluence of my professional ambitions and Saudi Arabia's national aspirations. The city’s rapid modernization requires Firefighters who can navigate both heritage sites like Al-Murabba Palace and ultra-modern skyscrapers with equal expertise. As a native son deeply familiar with regional climate challenges—extreme heat, sandstorms, and seasonal monsoon rains—I understand how these factors impact emergency response timelines and equipment functionality. My proposal for integrating predictive weather analytics into deployment protocols (developed during my time at the Saudi Civil Defense Innovation Lab) could significantly reduce response times during Riyadh’s most volatile weather patterns.</w:t>
      </w:r>
    </w:p>
    <w:p>
      <w:pPr>
        <w:pStyle w:val="BodyText"/>
      </w:pPr>
      <w:r>
        <w:t xml:space="preserve">Furthermore, I am committed to advancing the Firefighter profession within Saudi Arabia. I plan to pursue a Master’s in Emergency Management through Prince Mohammed bin Salman College of Security Sciences upon completing my initial service term—a step that aligns with the Kingdom’s push for local talent development. My long-term vision includes mentoring female firefighters under Saudi Vision 2030’s gender-inclusion initiatives, as the Civil Defense Department actively recruits women to strengthen community relations.</w:t>
      </w:r>
    </w:p>
    <w:bookmarkEnd w:id="23"/>
    <w:bookmarkStart w:id="24" w:name="conclusion-a-lifelong-promise-of-service"/>
    <w:p>
      <w:pPr>
        <w:pStyle w:val="Heading2"/>
      </w:pPr>
      <w:r>
        <w:t xml:space="preserve">Conclusion: A Lifelong Promise of Service</w:t>
      </w:r>
    </w:p>
    <w:p>
      <w:pPr>
        <w:pStyle w:val="FirstParagraph"/>
      </w:pPr>
      <w:r>
        <w:t xml:space="preserve">This Statement of Purpose is not merely an application; it is a solemn pledge to uphold the legacy of Saudi Arabia’s firefighting heroes who have protected this land for generations. I recognize that serving as a Firefighter in Riyadh means protecting not only physical structures but also the dreams embedded in this city’s skyline—its cultural heritage, economic vitality, and future aspirations. With my technical expertise, cultural sensitivity, and unwavering dedication to community safety, I am prepared to answer the call of duty with the same courage that has defined Saudi emergency services for decades.</w:t>
      </w:r>
    </w:p>
    <w:p>
      <w:pPr>
        <w:pStyle w:val="BodyText"/>
      </w:pPr>
      <w:r>
        <w:t xml:space="preserve">I respectfully request the opportunity to contribute my skills as a Firefighter within Riyadh’s Civil Defense Department. Together, we can build a safer Riyadh—one where every citizen and visitor experiences security and peace of mind knowing skilled professionals stand ready to protect them. I eagerly anticipate the possibility of serving alongside your esteemed team in the heart of Saudi Arabia.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Riyadh, Saudi Arabia</dc:title>
  <dc:creator/>
  <dc:language>en</dc:language>
  <cp:keywords/>
  <dcterms:created xsi:type="dcterms:W3CDTF">2026-07-22T22:47:44Z</dcterms:created>
  <dcterms:modified xsi:type="dcterms:W3CDTF">2026-07-22T22:47:44Z</dcterms:modified>
</cp:coreProperties>
</file>

<file path=docProps/custom.xml><?xml version="1.0" encoding="utf-8"?>
<Properties xmlns="http://schemas.openxmlformats.org/officeDocument/2006/custom-properties" xmlns:vt="http://schemas.openxmlformats.org/officeDocument/2006/docPropsVTypes"/>
</file>