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Application</w:t>
      </w:r>
    </w:p>
    <w:bookmarkStart w:id="20" w:name="X98ae46efa07036b3bb9acffd92d79c7b0652eff"/>
    <w:p>
      <w:pPr>
        <w:pStyle w:val="Heading1"/>
      </w:pPr>
      <w:r>
        <w:t xml:space="preserve">Statement of Purpose: Aspiring Firefighter for United Kingdom Birmingham Fire and Rescue Service</w:t>
      </w:r>
    </w:p>
    <w:p>
      <w:pPr>
        <w:pStyle w:val="FirstParagraph"/>
      </w:pPr>
      <w:r>
        <w:t xml:space="preserve">As I prepare to formally submit my application to become a Firefighter within the West Midlands Fire and Rescue Service, I recognize this Statement of Purpose as the essential narrative through which I articulate my profound commitment to serving the communities of United Kingdom Birmingham. This document transcends a simple application; it represents my unwavering dedication to upholding the highest standards of emergency response, community protection, and civic duty in one of Britain’s most dynamic and diverse urban centers. Birmingham’s unique character—where cultural richness meets complex urban challenges—demands firefighters who embody resilience, empathy, and technical excellence. It is this understanding that fuels my aspiration to join the ranks of those protecting the heart of the West Midlands.</w:t>
      </w:r>
    </w:p>
    <w:p>
      <w:pPr>
        <w:pStyle w:val="BodyText"/>
      </w:pPr>
      <w:r>
        <w:t xml:space="preserve">My journey toward this vocation began during childhood in Erdington, a vibrant neighborhood within Birmingham itself. Witnessing local Firefighters respond swiftly to a warehouse fire while I was on an educational trip with my school instilled in me an unshakeable admiration for their courage and compassion. What struck me most was not merely the physical rescue operation, but how Firefighters engaged with the elderly resident displaced by the blaze—offering immediate comfort, practical support, and community connections long after flames were extinguished. This moment crystallized my understanding that a Firefighter is far more than an emergency responder; they are a guardian of community well-being in United Kingdom Birmingham’s multifaceted social landscape. Since then, I have actively sought opportunities to align my life with this ethos.</w:t>
      </w:r>
    </w:p>
    <w:p>
      <w:pPr>
        <w:pStyle w:val="BodyText"/>
      </w:pPr>
      <w:r>
        <w:t xml:space="preserve">My professional background reflects this commitment through roles demanding physical resilience, rapid decision-making under pressure, and profound community engagement. For three years as a First Aid Responder for the Birmingham Community Health Network, I managed over 150 emergency medical incidents across diverse settings—from crowded transport hubs like Birmingham New Street Station to residential estates in Sparkbrook. This experience taught me to assess evolving situations within seconds while maintaining calm—a skill directly transferable to the Firefighter role. Furthermore, as a volunteer with the Birmingham Mountain Rescue Team, I participated in 22 search-and-rescue operations across the Black Country’s challenging terrain, reinforcing my ability to function effectively in high-stress environments. These roles demanded not just physical fitness but cultural sensitivity—working alongside colleagues and communities from over 50 nationalities across Birmingham has honed my ability to communicate authentically with residents in situations of crisis.</w:t>
      </w:r>
    </w:p>
    <w:p>
      <w:pPr>
        <w:pStyle w:val="BodyText"/>
      </w:pPr>
      <w:r>
        <w:t xml:space="preserve">Understanding the specific demands of serving United Kingdom Birmingham is central to my application. Unlike static rural districts, our city presents a constantly evolving urban fire landscape: dense high-rise developments, historic industrial zones like the Jewellery Quarter, and communities where socio-economic challenges intersect with emergency response needs. I have studied how the West Midlands Fire Service’s “Community Fire Safety” initiatives—such as their recent partnership with Birmingham City Council to retrofit elderly housing in Handsworth—demonstrate proactive risk reduction beyond traditional firefighting. This model resonates deeply with me; a modern Firefighter must be a community partner, educator, and crisis manager. I am particularly inspired by the service’s focus on preventing fires through youth engagement programs like “Fire Safety for Schools,” which addresses the root causes of incidents in areas where affordable housing meets limited fire safety awareness.</w:t>
      </w:r>
    </w:p>
    <w:p>
      <w:pPr>
        <w:pStyle w:val="BodyText"/>
      </w:pPr>
      <w:r>
        <w:t xml:space="preserve">My academic pursuits further prepare me for this role. I hold a Level 3 Diploma in Emergency Response Operations with Distinction, covering incident command protocols, hazardous materials handling, and psychological first aid—a curriculum directly aligned with the West Midlands Fire Service’s competency framework. Crucially, I have researched the specific training pathways within United Kingdom Birmingham’s fire service: from initial physical aptitude assessments to the rigorous 18-month firefighter development program at their state-of-the-art training facility in Walsall. I am eager to contribute my existing First Aid qualifications and CPR certification (maintained through annual recertification) while embracing every phase of this training. The opportunity to learn under the guidance of seasoned Firefighters who have responded to Birmingham’s most complex emergencies—such as the 2019 gas explosion in Aston or flood operations during Storm Ciara—represents a pinnacle of professional growth I actively seek.</w:t>
      </w:r>
    </w:p>
    <w:p>
      <w:pPr>
        <w:pStyle w:val="BodyText"/>
      </w:pPr>
      <w:r>
        <w:t xml:space="preserve">What distinguishes my application is my intrinsic connection to Birmingham’s spirit. My family has lived in the city for five generations; I am familiar with its challenges and triumphs intimately—from navigating the congestion of New Street to understanding the cultural significance of events like the Birmingham Mela or Black History Month celebrations. This local perspective ensures I will not view communities through an outsider’s lens but as a trusted resident who understands their needs. For instance, having volunteered with "Birmingham Neighbourhood Watch," I co-created fire safety guides for non-English-speaking residents in Edgbaston, recognizing that effective communication is as vital as technical skill. A Firefighter in United Kingdom Birmingham must bridge language gaps and cultural differences to deliver equitable service—this is a value I embody daily.</w:t>
      </w:r>
    </w:p>
    <w:p>
      <w:pPr>
        <w:pStyle w:val="BodyText"/>
      </w:pPr>
      <w:r>
        <w:t xml:space="preserve">My commitment extends beyond the initial application. I have already begun preparing physically through structured training at Solihull Leisure Centre, focusing on the 20kg rucksack drill, ladder climbs, and endurance runs that mirror West Midlands’ fitness standards. Mentally, I study service publications like "Birmingham Fire: Annual Review 2023" to grasp strategic priorities such as tackling fire-related deaths in older adults—a critical issue here. Professionally, I aim to contribute to the service’s vision of becoming "the most trusted emergency service in the UK by 2030," particularly through enhancing community resilience against climate-driven risks like extreme heatwaves, which Birmingham faces increasingly.</w:t>
      </w:r>
    </w:p>
    <w:p>
      <w:pPr>
        <w:pStyle w:val="BodyText"/>
      </w:pPr>
      <w:r>
        <w:t xml:space="preserve">In conclusion, this Statement of Purpose encapsulates more than a career aspiration—it embodies a lifelong pledge to protect and uplift the communities I call home. To become a Firefighter for United Kingdom Birmingham is to join an elite brotherhood dedicated not merely to saving lives in crisis, but to building safer, stronger neighborhoods every single day. I am prepared to invest my energy, skills, and unwavering dedication into this mission. The West Midlands Fire Service’s reputation for excellence and community focus aligns perfectly with my values. I do not seek this role as a career opportunity alone; I seek it as a sacred duty to the city that shaped me—a duty I am ready to honor with every fiber of my being.</w:t>
      </w:r>
    </w:p>
    <w:p>
      <w:pPr>
        <w:pStyle w:val="BodyText"/>
      </w:pPr>
      <w:r>
        <w:t xml:space="preserve">Thank you for considering this Statement of Purpose. I eagerly anticipate the opportunity to contribute to Birmingham’s safety and resilience as a dedicated Firefighter.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Application</dc:title>
  <dc:creator/>
  <dc:language>en</dc:language>
  <cp:keywords/>
  <dcterms:created xsi:type="dcterms:W3CDTF">2026-07-21T10:41:59Z</dcterms:created>
  <dcterms:modified xsi:type="dcterms:W3CDTF">2026-07-21T10:41:59Z</dcterms:modified>
</cp:coreProperties>
</file>

<file path=docProps/custom.xml><?xml version="1.0" encoding="utf-8"?>
<Properties xmlns="http://schemas.openxmlformats.org/officeDocument/2006/custom-properties" xmlns:vt="http://schemas.openxmlformats.org/officeDocument/2006/docPropsVTypes"/>
</file>