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Application</w:t>
      </w:r>
      <w:r>
        <w:t xml:space="preserve"> </w:t>
      </w:r>
      <w:r>
        <w:t xml:space="preserve">-</w:t>
      </w:r>
      <w:r>
        <w:t xml:space="preserve"> </w:t>
      </w:r>
      <w:r>
        <w:t xml:space="preserve">Greater</w:t>
      </w:r>
      <w:r>
        <w:t xml:space="preserve"> </w:t>
      </w:r>
      <w:r>
        <w:t xml:space="preserve">Manchester</w:t>
      </w:r>
    </w:p>
    <w:bookmarkStart w:id="20" w:name="Xa8e513cbb7eb11129ce42288831450484712163"/>
    <w:p>
      <w:pPr>
        <w:pStyle w:val="Heading1"/>
      </w:pPr>
      <w:r>
        <w:t xml:space="preserve">Statement of Purpose for Firefighter Role with Greater Manchester Fire and Rescue Service</w:t>
      </w:r>
    </w:p>
    <w:p>
      <w:pPr>
        <w:pStyle w:val="FirstParagraph"/>
      </w:pPr>
      <w:r>
        <w:t xml:space="preserve">From the moment I witnessed the coordinated response to a large-scale residential fire in inner-city Manchester during my youth, I knew that becoming a firefighter was not merely a career choice but a lifelong commitment to service. The sight of firefighters from Greater Manchester Fire and Rescue Service (GMFRS) operating with unwavering calm amidst chaos—rescuing families from the smoke-filled streets of Hulme while paramedics administered life-saving care—ignited a profound sense of purpose within me. This is why I am submitting this Statement of Purpose: to express my earnest commitment to joining the ranks of dedicated professionals serving the United Kingdom Manchester community as a firefighter, and to demonstrate how my personal attributes, values, and preparation align with the demands and ethos of GMFRS.</w:t>
      </w:r>
    </w:p>
    <w:p>
      <w:pPr>
        <w:pStyle w:val="BodyText"/>
      </w:pPr>
      <w:r>
        <w:t xml:space="preserve">My motivation stems from a deep-rooted connection to Manchester itself. Growing up in a close-knit community within the city’s diverse social fabric—from the historic districts of Cheetham Hill to the vibrant cultural hubs near Deansgate—I have seen firsthand how fire and emergency incidents can disrupt lives, particularly in densely populated urban environments. Manchester is not just a city; it is a living, breathing entity with unique challenges: its complex mix of Victorian terraces, modern high-rises like those in the Manchester City Centre regeneration zone, and vulnerable populations across wards such as Rochdale and Old Trafford. I understand that GMFRS does not merely respond to emergencies—it actively partners with communities to build resilience. This philosophy resonates powerfully with me, as I have volunteered extensively with local charities supporting homeless youth in Manchester’s North West area. These experiences taught me that true safety is built on trust, empathy, and proactive engagement—principles that form the bedrock of the GMFRS mission.</w:t>
      </w:r>
    </w:p>
    <w:p>
      <w:pPr>
        <w:pStyle w:val="BodyText"/>
      </w:pPr>
      <w:r>
        <w:t xml:space="preserve">While I have not yet served as a firefighter, I have dedicated myself to developing the physical, mental, and interpersonal skills required for this demanding role. For three years, I trained rigorously in advanced first aid and emergency response with St John Ambulance (Greater Manchester Branch), assisting at events like the Manchester Marathon and local community festivals where immediate medical care was critical. This work honed my ability to remain calm under pressure—a skill I now apply in my current role as a frontline healthcare support worker at Royal Manchester Children’s Hospital, where I regularly manage high-stress situations involving vulnerable patients and their families. Furthermore, I completed the National Firefighter Selection Centre (NFSC) pre-assessment course through GMFRS’s community partnership programme, which provided invaluable insight into the physical standards and psychological resilience required to serve in our city’s fire stations across Manchester. My commitment is proven: I have maintained a consistent fitness regime for 18 months, achieving full marks in all NFSC-standard fitness tests (including the 5km run and hose drag) while also studying community safety protocols specific to Greater Manchester.</w:t>
      </w:r>
    </w:p>
    <w:p>
      <w:pPr>
        <w:pStyle w:val="BodyText"/>
      </w:pPr>
      <w:r>
        <w:t xml:space="preserve">I am fully aware that being a firefighter in the United Kingdom Manchester context requires more than physical prowess—it demands cultural awareness and community intelligence. Manchester is one of the most ethnically diverse cities in Europe, with communities representing over 190 nationalities. I have engaged with local groups such as the Migrants’ Support Centre and the Asian Women’s Group to understand how emergency response must be tailored to linguistic, religious, and social needs. For example, during a recent fire safety workshop organized by GMFRS at Gorton Community Centre, I assisted in developing multilingual guides for elderly residents in our area—a project that underscored how effective communication prevents tragedies. I recognise that as a firefighter for GMFRS, my role would extend beyond extinguishing flames to safeguarding Manchester’s social cohesion. The service’s “Safer Communities” initiative—focusing on prevention through education—is a vision I am eager to advance.</w:t>
      </w:r>
    </w:p>
    <w:p>
      <w:pPr>
        <w:pStyle w:val="BodyText"/>
      </w:pPr>
      <w:r>
        <w:t xml:space="preserve">What excites me most about this opportunity is the chance to contribute to a force that has consistently raised the bar for public safety in England. GMFRS’s recent achievements, including its award-winning youth engagement programme and pioneering work in wildfire management across Greater Manchester’s green corridors, reflect an innovative spirit I admire deeply. I am particularly inspired by their commitment to mental health support for both communities and firefighters—a value that aligns with my own advocacy through the “Mindful Manchester” volunteer network. This is not a generic application; it is a purposeful alignment with GMFRS’s specific goals in our city.</w:t>
      </w:r>
    </w:p>
    <w:p>
      <w:pPr>
        <w:pStyle w:val="BodyText"/>
      </w:pPr>
      <w:r>
        <w:t xml:space="preserve">Looking ahead, I envision myself growing within GMFRS to become an asset in Manchester’s emergency response ecosystem. My short-term goal is to master the core competencies of firefighter training and contribute meaningfully during my probationary period across Manchester’s dynamic fire stations—from the historic Salford Quays base to the high-traffic areas of Piccadilly Gardens. Long term, I aspire to support GMFRS in expanding its digital safety initiatives, such as AI-driven risk assessment for Manchester’s aging infrastructure. In time, I aim to mentor new recruits from diverse backgrounds, ensuring our service continues to reflect and serve the city it protects.</w:t>
      </w:r>
    </w:p>
    <w:p>
      <w:pPr>
        <w:pStyle w:val="BodyText"/>
      </w:pPr>
      <w:r>
        <w:t xml:space="preserve">In closing, this Statement of Purpose is not merely a document—it is a promise. A promise that I will bring the same dedication I’ve shown in my community work to every shift at GMFRS. A promise that when the alarm sounds across Manchester, I will be ready—not just as a firefighter, but as a guardian of this city’s spirit and resilience. The United Kingdom Manchester is home to millions who deserve safety without compromise; it is why I am applying today with absolute conviction. My life’s work will be dedicated to ensuring that every family in our city can sleep soundly, knowing skilled and compassionate professionals stand ready at the station.</w:t>
      </w:r>
    </w:p>
    <w:p>
      <w:pPr>
        <w:pStyle w:val="BodyText"/>
      </w:pPr>
      <w:r>
        <w:t xml:space="preserve">I am eager to bring my energy, empathy, and unyielding commitment to Greater Manchester Fire and Rescue Service.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Application - Greater Manchester</dc:title>
  <dc:creator/>
  <dc:language>en</dc:language>
  <cp:keywords/>
  <dcterms:created xsi:type="dcterms:W3CDTF">2026-07-23T09:33:09Z</dcterms:created>
  <dcterms:modified xsi:type="dcterms:W3CDTF">2026-07-23T09:33:09Z</dcterms:modified>
</cp:coreProperties>
</file>

<file path=docProps/custom.xml><?xml version="1.0" encoding="utf-8"?>
<Properties xmlns="http://schemas.openxmlformats.org/officeDocument/2006/custom-properties" xmlns:vt="http://schemas.openxmlformats.org/officeDocument/2006/docPropsVTypes"/>
</file>