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Geologist</w:t>
      </w:r>
      <w:r>
        <w:t xml:space="preserve"> </w:t>
      </w:r>
      <w:r>
        <w:t xml:space="preserve">in</w:t>
      </w:r>
      <w:r>
        <w:t xml:space="preserve"> </w:t>
      </w:r>
      <w:r>
        <w:t xml:space="preserve">Argentina</w:t>
      </w:r>
      <w:r>
        <w:t xml:space="preserve"> </w:t>
      </w:r>
      <w:r>
        <w:t xml:space="preserve">Córdoba</w:t>
      </w:r>
    </w:p>
    <w:bookmarkStart w:id="25" w:name="Xad9c06f4f467ad95570aee74fc9f599041fb555"/>
    <w:p>
      <w:pPr>
        <w:pStyle w:val="Heading1"/>
      </w:pPr>
      <w:r>
        <w:t xml:space="preserve">Statement of Purpose: Pursuing a Career as a Geologist in Argentina Córdoba</w:t>
      </w:r>
    </w:p>
    <w:p>
      <w:pPr>
        <w:pStyle w:val="FirstParagraph"/>
      </w:pPr>
      <w:r>
        <w:t xml:space="preserve">As I meticulously craft this Statement of Purpose, I stand at the threshold of a transformative journey dedicated to the field of geology within the vibrant geological landscape of Argentina Córdoba. This document serves not merely as an academic requirement, but as a profound declaration of my unwavering commitment to becoming a contributing member of Córdoba's geological community. Having spent years immersed in earth sciences, I now seek to channel my expertise toward addressing the unique challenges and opportunities presented by Argentina's diverse geology—particularly within the scientifically rich region of Córdoba.</w:t>
      </w:r>
    </w:p>
    <w:bookmarkStart w:id="20" w:name="Xc86a14474ee71dd1cf1340c44584346ce6d568d"/>
    <w:p>
      <w:pPr>
        <w:pStyle w:val="Heading2"/>
      </w:pPr>
      <w:r>
        <w:t xml:space="preserve">Academic Foundation: Bridging Theory and Field Application</w:t>
      </w:r>
    </w:p>
    <w:p>
      <w:pPr>
        <w:pStyle w:val="FirstParagraph"/>
      </w:pPr>
      <w:r>
        <w:t xml:space="preserve">My academic journey commenced with a Bachelor of Science in Geology at the University of Buenos Aires, where I specialized in structural geology and sedimentary systems. Courses like "Andean Tectonics" and "Mineral Exploration Techniques" provided foundational knowledge that directly resonates with Córdoba's geological context. During my graduate studies at the National University of Córdoba (UNC), I conducted fieldwork across the Sierras Chicas mountain range—a region characterized by Precambrian crystalline basement rocks and Cretaceous sedimentary sequences. This hands-on experience, documented in my thesis on "Structural Controls on Hydrothermal Vein Formation in Córdoba's Eastern Cordillera," cemented my understanding of the area's complex evolution. I employed GIS mapping and geochemical analysis to identify prospective zones for mineralization, techniques directly applicable to Córdoba's emerging mining sector. My academic rigor was further validated through a research fellowship with Argentina’s National Scientific and Technical Research Council (CONICET), where I published two peer-reviewed papers on regional tectonics in the</w:t>
      </w:r>
      <w:r>
        <w:t xml:space="preserve"> </w:t>
      </w:r>
      <w:r>
        <w:rPr>
          <w:iCs/>
          <w:i/>
        </w:rPr>
        <w:t xml:space="preserve">Journal of South American Earth Sciences</w:t>
      </w:r>
      <w:r>
        <w:t xml:space="preserve">.</w:t>
      </w:r>
    </w:p>
    <w:bookmarkEnd w:id="20"/>
    <w:bookmarkStart w:id="21" w:name="X7a2eed1f857daa67d8a408550e0645b39b93c12"/>
    <w:p>
      <w:pPr>
        <w:pStyle w:val="Heading2"/>
      </w:pPr>
      <w:r>
        <w:t xml:space="preserve">Professional Development: From Classroom to Córdoba Field Sites</w:t>
      </w:r>
    </w:p>
    <w:p>
      <w:pPr>
        <w:pStyle w:val="FirstParagraph"/>
      </w:pPr>
      <w:r>
        <w:t xml:space="preserve">Beyond academia, I honed practical skills during a 14-month internship with Yacimientos Mineros de Argentina (YMA), focusing on environmental impact assessments for prospective copper-gold projects in Córdoba's Famatina Complex. This role required me to interpret geological maps of the region’s Paleozoic strata while collaborating with local communities on water resource management—a critical issue given Córdoba’s agricultural economy. I also trained extensively in drone-based photogrammetry for 3D terrain modeling, a skill I applied during field surveys in the Sierras Chicas. These experiences taught me that sustainable geology must harmonize scientific precision with socioeconomic realities. Notably, my work on mitigating tailings dam risks at a proposed project near San Carlos de Bariloche (though outside Córdoba) underscored the importance of adapting global best practices to Argentina’s unique regulatory and environmental context.</w:t>
      </w:r>
    </w:p>
    <w:bookmarkEnd w:id="21"/>
    <w:bookmarkStart w:id="22" w:name="X36dea8403244ac8b7c42076b837949cc0010a63"/>
    <w:p>
      <w:pPr>
        <w:pStyle w:val="Heading2"/>
      </w:pPr>
      <w:r>
        <w:t xml:space="preserve">Why Argentina Córdoba? The Unmistakable Geographic Imperative</w:t>
      </w:r>
    </w:p>
    <w:p>
      <w:pPr>
        <w:pStyle w:val="FirstParagraph"/>
      </w:pPr>
      <w:r>
        <w:t xml:space="preserve">Argentina Córdoba is not merely a destination for my career—it is the ideal crucible for my professional growth. This province embodies the convergence of geological diversity and pressing societal needs: its Precambrian basement hosts significant mineral potential, its Cretaceous basins hold vital groundwater resources, and its ecosystems face challenges from climate change and agricultural expansion. The Sierras Chicas alone present an unparalleled natural laboratory for studying orogenic processes, while Córdoba’s position as Argentina’s leading agricultural hub demands geoscientists skilled in soil health assessment and aquifer protection. I am particularly drawn to the University of Córdoba’s Institute of Geological Sciences (IGC), where collaborative projects like the "Córdoba Aquifer Sustainability Initiative" align perfectly with my expertise in hydrogeology. Moreover, working within Argentina Córdoba would allow me to engage directly with local communities—such as those in the Calamuchita Valley—where geological knowledge translates into tangible benefits for water security and land-use planning. This region represents a microcosm of South America’s geological narrative, where the legacy of ancient plate collisions continues to shape modern resource management.</w:t>
      </w:r>
    </w:p>
    <w:bookmarkEnd w:id="22"/>
    <w:bookmarkStart w:id="23" w:name="X4ff4bd2ad908de585aea03b6f80f7aea47a7a1e"/>
    <w:p>
      <w:pPr>
        <w:pStyle w:val="Heading2"/>
      </w:pPr>
      <w:r>
        <w:t xml:space="preserve">Future Vision: Integrating Geology into Córdoba's Sustainable Future</w:t>
      </w:r>
    </w:p>
    <w:p>
      <w:pPr>
        <w:pStyle w:val="FirstParagraph"/>
      </w:pPr>
      <w:r>
        <w:t xml:space="preserve">My long-term aspiration is to establish myself as a respected Geologist within Argentina Córdoba’s scientific ecosystem, specializing in sustainable mineral exploration and environmental geology. Short-term, I aim to contribute to the Ministry of Environment’s "Geological Risk Reduction Program" by developing hazard maps for landslides in the Sierras Chicas—a priority given increased rainfall intensity linked to climate change. In five years, I envision leading a team at UNC’s Department of Earth Sciences that partners with local farmers on soil regeneration projects using geological data, bridging the gap between academic research and community impact. Crucially, I recognize that a Geologist in Argentina Córdoba must be more than a technician; we are stewards of landscapes that support livelihoods. This is why my Statement of Purpose emphasizes not just technical proficiency but cultural fluency: I am actively studying Spanish and have immersed myself in Córdoba’s environmental policies through workshops with the Argentine Geological Society (SAG) chapters.</w:t>
      </w:r>
    </w:p>
    <w:bookmarkEnd w:id="23"/>
    <w:bookmarkStart w:id="24" w:name="X0e0d1cffe644edb6d5c04bd6f5213ddfdd9e95f"/>
    <w:p>
      <w:pPr>
        <w:pStyle w:val="Heading2"/>
      </w:pPr>
      <w:r>
        <w:t xml:space="preserve">Conclusion: A Commitment Rooted in Argentina Córdoba</w:t>
      </w:r>
    </w:p>
    <w:p>
      <w:pPr>
        <w:pStyle w:val="FirstParagraph"/>
      </w:pPr>
      <w:r>
        <w:t xml:space="preserve">In conclusion, this Statement of Purpose crystallizes my journey from student to aspiring Geologist committed to Argentina Córdoba. The province’s geological richness—where ancient rocks whisper tales of continental collisions and modern challenges demand innovative solutions—is where I intend to dedicate my career. I have prepared through rigorous academic training, fieldwork across diverse terrains, and a deepening understanding of Argentina’s regulatory landscape. My goal transcends personal achievement: it is to become a Geologist who advances Córdoba’s economic resilience while safeguarding its natural heritage. As I write this document with unwavering focus on my future in Argentina Córdoba, I reaffirm that the path ahead is not merely about reading rocks—it’s about building a sustainable legacy for the people and landscapes of this extraordinary region. I am ready to contribute my skills, passion, and cultural commitment to elevate the practice of geology within Argentina Córdoba as a force for enduring positive change.</w:t>
      </w:r>
    </w:p>
    <w:p>
      <w:pPr>
        <w:pStyle w:val="BodyText"/>
      </w:pPr>
      <w:r>
        <w:rPr>
          <w:bCs/>
          <w:b/>
        </w:rPr>
        <w:t xml:space="preserve">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Geologist in Argentina Córdoba</dc:title>
  <dc:creator/>
  <dc:language>en</dc:language>
  <cp:keywords/>
  <dcterms:created xsi:type="dcterms:W3CDTF">2025-12-10T20:17:31Z</dcterms:created>
  <dcterms:modified xsi:type="dcterms:W3CDTF">2025-12-10T20:17:31Z</dcterms:modified>
</cp:coreProperties>
</file>

<file path=docProps/custom.xml><?xml version="1.0" encoding="utf-8"?>
<Properties xmlns="http://schemas.openxmlformats.org/officeDocument/2006/custom-properties" xmlns:vt="http://schemas.openxmlformats.org/officeDocument/2006/docPropsVTypes"/>
</file>