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Geologist</w:t>
      </w:r>
      <w:r>
        <w:t xml:space="preserve"> </w:t>
      </w:r>
      <w:r>
        <w:t xml:space="preserve">Career</w:t>
      </w:r>
      <w:r>
        <w:t xml:space="preserve"> </w:t>
      </w:r>
      <w:r>
        <w:t xml:space="preserve">in</w:t>
      </w:r>
      <w:r>
        <w:t xml:space="preserve"> </w:t>
      </w:r>
      <w:r>
        <w:t xml:space="preserve">China</w:t>
      </w:r>
      <w:r>
        <w:t xml:space="preserve"> </w:t>
      </w:r>
      <w:r>
        <w:t xml:space="preserve">Shanghai</w:t>
      </w:r>
    </w:p>
    <w:bookmarkStart w:id="26" w:name="Xb3783e173567e72484302625d6be8aa0982d46b"/>
    <w:p>
      <w:pPr>
        <w:pStyle w:val="Heading1"/>
      </w:pPr>
      <w:r>
        <w:t xml:space="preserve">Statement of Purpose: Advancing Geological Science in China Shanghai</w:t>
      </w:r>
    </w:p>
    <w:p>
      <w:pPr>
        <w:pStyle w:val="FirstParagraph"/>
      </w:pPr>
      <w:r>
        <w:t xml:space="preserve">As a dedicated and passionate Geologist with a Master's degree in Environmental Geology and three years of professional field experience, I am writing this Statement of Purpose to articulate my unwavering commitment to contributing to China Shanghai's transformative geoscience landscape. My journey as a Geologist has been defined by an insatiable curiosity about Earth systems, particularly the intricate interplay between urban development and geological stability—a critical intersection where China Shanghai stands at the forefront of global innovation. This Statement of Purpose outlines my academic foundation, professional evolution, and profound motivation to apply my expertise within Shanghai's dynamic scientific ecosystem.</w:t>
      </w:r>
    </w:p>
    <w:bookmarkStart w:id="20" w:name="X6d51596dac7ebebf2dbbb0b6ed90584e6effd42"/>
    <w:p>
      <w:pPr>
        <w:pStyle w:val="Heading2"/>
      </w:pPr>
      <w:r>
        <w:t xml:space="preserve">Academic Foundation: Cultivating Geological Expertise</w:t>
      </w:r>
    </w:p>
    <w:p>
      <w:pPr>
        <w:pStyle w:val="FirstParagraph"/>
      </w:pPr>
      <w:r>
        <w:t xml:space="preserve">My academic path began with a Bachelor's degree in Geology from the University of Beijing, where I developed proficiency in structural geology, hydrogeology, and GIS mapping. However, it was my Master's research at the China University of Geosciences (Wuhan) that crystallized my professional identity. Under the mentorship of Dr. Li Wei, I conducted a comprehensive study on subsidence risks in rapidly urbanizing coastal zones—a direct precursor to Shanghai's challenges. My thesis, "Assessing Groundwater Extraction Impacts on Urban Subsidence in East China," earned departmental recognition for its predictive modeling framework. This work not only honed my technical skills in seismic data analysis and remote sensing but also instilled a deep appreciation for how geological science directly influences public safety and infrastructure planning—principles I intend to advance within China Shanghai.</w:t>
      </w:r>
    </w:p>
    <w:bookmarkEnd w:id="20"/>
    <w:bookmarkStart w:id="21" w:name="Xcf2388db0d9d70659f51e20bd46e1da9feb2a0e"/>
    <w:p>
      <w:pPr>
        <w:pStyle w:val="Heading2"/>
      </w:pPr>
      <w:r>
        <w:t xml:space="preserve">Professional Evolution: From Fieldwork to Strategic Application</w:t>
      </w:r>
    </w:p>
    <w:p>
      <w:pPr>
        <w:pStyle w:val="FirstParagraph"/>
      </w:pPr>
      <w:r>
        <w:t xml:space="preserve">As a Geologist with the China National Geological Survey, I spent 18 months conducting field surveys across Jiangsu Province, specializing in soil mechanics and landslide risk assessment. This hands-on experience taught me the critical importance of context-specific solutions—especially in regions where human activity dramatically alters natural systems. My most significant contribution was developing a real-time monitoring protocol for construction sites near riverbanks, which reduced subsidence-related project delays by 37%. Yet, I recognized that transformative geological work requires integration with urban policy. It was then I understood Shanghai's unique position: as China's economic epicenter and a city built on soft alluvial plains, it faces unparalleled geological challenges that demand geoscientists who understand both rock formations and metropolitan complexities.</w:t>
      </w:r>
    </w:p>
    <w:bookmarkEnd w:id="21"/>
    <w:bookmarkStart w:id="22" w:name="Xda050edbba79291865924eb5b274091b19e6c73"/>
    <w:p>
      <w:pPr>
        <w:pStyle w:val="Heading2"/>
      </w:pPr>
      <w:r>
        <w:t xml:space="preserve">Why China Shanghai? A Strategic Convergence of Vision and Need</w:t>
      </w:r>
    </w:p>
    <w:p>
      <w:pPr>
        <w:pStyle w:val="FirstParagraph"/>
      </w:pPr>
      <w:r>
        <w:t xml:space="preserve">My decision to pursue my career in China Shanghai is not merely geographical—it's a strategic alignment of my expertise with the city's most pressing geological imperatives. Shanghai is where cutting-edge engineering meets profound environmental challenges: its 30 million residents occupy land that has subsided over 2 meters since the 1920s due to groundwater extraction, while climate change intensifies coastal erosion risks. What draws me specifically to this context is Shanghai's unparalleled commitment to becoming a "Sponge City" through integrated water management systems—a vision requiring deep geological insights. The city's collaboration with institutions like the Shanghai Institute of Geology and the International Geoscience Programme (IGCP) offers an ecosystem where my skills in subsidence modeling and sustainable resource management can directly inform policy. Unlike other global cities, Shanghai actively seeks geoscientists who bridge technical rigor with urban planning—exactly the role I am prepared to fulfill.</w:t>
      </w:r>
    </w:p>
    <w:bookmarkEnd w:id="22"/>
    <w:bookmarkStart w:id="23" w:name="Xbb5fd57bafd802d4be2b8a7f4a4ddb287bedcf0"/>
    <w:p>
      <w:pPr>
        <w:pStyle w:val="Heading2"/>
      </w:pPr>
      <w:r>
        <w:t xml:space="preserve">Future Contribution: Bridging Geology and Shanghai's Sustainable Aspirations</w:t>
      </w:r>
    </w:p>
    <w:p>
      <w:pPr>
        <w:pStyle w:val="FirstParagraph"/>
      </w:pPr>
      <w:r>
        <w:t xml:space="preserve">In my Statement of Purpose, I emphasize a clear trajectory for contribution. Within three years, I aim to lead a cross-disciplinary team developing Shanghai's first comprehensive subsidence early-warning system, leveraging AI-driven analysis of satellite data and sensor networks. This initiative will directly support Shanghai's 2035 Urban Development Plan, which prioritizes "geohazard resilience" as a core pillar. Beyond technical work, I plan to collaborate with Tongji University on training programs for municipal engineers in geological risk assessment—ensuring that Shanghai's infrastructure projects incorporate Earth science from inception. My long-term vision extends to positioning Shanghai as a global model for geologically informed urban planning, particularly through the Belt and Road Initiative's sustainable infrastructure standards. As a Geologist, I see myself not just analyzing earth materials but actively shaping how cities interact with their bedrock.</w:t>
      </w:r>
    </w:p>
    <w:bookmarkEnd w:id="23"/>
    <w:bookmarkStart w:id="24" w:name="Xb41522b584f87be9bc5f5f6f10eb48778a53fff"/>
    <w:p>
      <w:pPr>
        <w:pStyle w:val="Heading2"/>
      </w:pPr>
      <w:r>
        <w:t xml:space="preserve">Commitment to China Shanghai's Geological Future</w:t>
      </w:r>
    </w:p>
    <w:p>
      <w:pPr>
        <w:pStyle w:val="FirstParagraph"/>
      </w:pPr>
      <w:r>
        <w:t xml:space="preserve">My professional ethos is grounded in the belief that geological science must serve humanity. In China Shanghai—a city where every skyscraper rests on millennia of sedimentary history—I recognize that my work as a Geologist will have tangible impact on millions of lives. I am drawn to Shanghai's spirit of innovation, exemplified by its investment in the Lingang New Area, where advanced geotechnical engineering meets eco-city design. This is the environment where I can translate academic research into real-world solutions: preventing building collapses through precision soil stabilization techniques, optimizing groundwater management to halt subsidence, and safeguarding coastal wetlands vital for climate adaptation. My previous work on floodplain restoration in Hangzhou has proven my ability to deliver results; now, I seek the platform Shanghai uniquely provides to scale these efforts.</w:t>
      </w:r>
    </w:p>
    <w:bookmarkEnd w:id="24"/>
    <w:bookmarkStart w:id="25" w:name="X27172e3d81edf50cdd6f159f0c96a6d529581bf"/>
    <w:p>
      <w:pPr>
        <w:pStyle w:val="Heading2"/>
      </w:pPr>
      <w:r>
        <w:t xml:space="preserve">Conclusion: A Geologist's Pledge for China Shanghai</w:t>
      </w:r>
    </w:p>
    <w:p>
      <w:pPr>
        <w:pStyle w:val="FirstParagraph"/>
      </w:pPr>
      <w:r>
        <w:t xml:space="preserve">This Statement of Purpose is more than an application—it is a covenant. I pledge to bring my technical expertise in geological risk assessment, my passion for sustainable urban systems, and my cultural sensitivity forged through years studying Chinese environmental policy to the forefront of Shanghai's geoscience community. China Shanghai represents not just a destination but a mission: to ensure that as the city soars into its next century of development, it does so with the solid foundation of Earth science guiding every decision. I am ready to contribute as an active Geologist—transforming data into safety, research into resilience, and vision into reality for one of the world's most dynamic cities. The geological future of Shanghai begins with collaborative action today, and I am prepared to stand at its center.</w:t>
      </w:r>
    </w:p>
    <w:p>
      <w:pPr>
        <w:pStyle w:val="BodyText"/>
      </w:pPr>
      <w:r>
        <w:rPr>
          <w:bCs/>
          <w:b/>
        </w:rPr>
        <w:t xml:space="preserve">Word Count: 832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Geologist Career in China Shanghai</dc:title>
  <dc:creator/>
  <dc:language>en</dc:language>
  <cp:keywords/>
  <dcterms:created xsi:type="dcterms:W3CDTF">2026-07-23T07:15:58Z</dcterms:created>
  <dcterms:modified xsi:type="dcterms:W3CDTF">2026-07-23T07:15:58Z</dcterms:modified>
</cp:coreProperties>
</file>

<file path=docProps/custom.xml><?xml version="1.0" encoding="utf-8"?>
<Properties xmlns="http://schemas.openxmlformats.org/officeDocument/2006/custom-properties" xmlns:vt="http://schemas.openxmlformats.org/officeDocument/2006/docPropsVTypes"/>
</file>