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Geologist</w:t>
      </w:r>
      <w:r>
        <w:t xml:space="preserve"> </w:t>
      </w:r>
      <w:r>
        <w:t xml:space="preserve">-</w:t>
      </w:r>
      <w:r>
        <w:t xml:space="preserve"> </w:t>
      </w:r>
      <w:r>
        <w:t xml:space="preserve">Germany</w:t>
      </w:r>
      <w:r>
        <w:t xml:space="preserve"> </w:t>
      </w:r>
      <w:r>
        <w:t xml:space="preserve">Frankfurt</w:t>
      </w:r>
    </w:p>
    <w:bookmarkStart w:id="20" w:name="X723bb4d4c8bd6ef5ac3bdb74a7a37a2eaf304cf"/>
    <w:p>
      <w:pPr>
        <w:pStyle w:val="Heading1"/>
      </w:pPr>
      <w:r>
        <w:t xml:space="preserve">Statement of Purpose: Advancing Geoscience Leadership at the Heart of Germany Frankfurt</w:t>
      </w:r>
    </w:p>
    <w:p>
      <w:pPr>
        <w:pStyle w:val="FirstParagraph"/>
      </w:pPr>
      <w:r>
        <w:t xml:space="preserve">As an aspiring professional geologist with a profound commitment to understanding Earth's complex systems and contributing to sustainable resource management, I am writing this Statement of Purpose to express my unwavering dedication to pursuing advanced studies in Geology within the prestigious academic ecosystem of Germany, specifically in the dynamic city of Frankfurt am Main. My journey as a geologist has been shaped by rigorous academic training and hands-on fieldwork, yet it is Frankfurt's unique confluence of cutting-edge research institutions, industrial innovation hubs, and its pivotal role as Germany’s economic nerve center that compels me to seek my future at this specific location.</w:t>
      </w:r>
    </w:p>
    <w:p>
      <w:pPr>
        <w:pStyle w:val="BodyText"/>
      </w:pPr>
      <w:r>
        <w:t xml:space="preserve">My foundational education in Geology at [Your University Name] provided me with a robust theoretical framework encompassing stratigraphy, structural geology, hydrogeology, and mineralogy. However, it was during a pivotal field study in the Rhine Valley that I truly grasped the interdisciplinary nature of modern geological challenges. Mapping sedimentary layers impacted by historical river dynamics and assessing groundwater vulnerability for local communities underscored how geology directly intersects with urban planning, environmental policy, and public safety – concerns acutely relevant to densely populated regions like Greater Frankfurt. This experience crystallized my ambition: to become a Geologist capable of providing scientifically rigorous solutions to the pressing environmental challenges of the 21st century, particularly within the context of Germany's Energiewende (energy transition) and sustainable urban development.</w:t>
      </w:r>
    </w:p>
    <w:p>
      <w:pPr>
        <w:pStyle w:val="BodyText"/>
      </w:pPr>
      <w:r>
        <w:t xml:space="preserve">Germany stands at the forefront of integrating geological science with national and European sustainability goals. The decision to pursue my advanced studies specifically in Frankfurt is not merely geographical but strategic. Frankfurt am Main is far more than just Germany's financial capital; it is a vibrant scientific metropolis housing world-class research institutions, including Goethe University’s renowned Faculty of Science (particularly its Department of Geosciences), the Senckenberg Nature Research Society (Senckenberg Gesellschaft für Naturforschung), and proximity to the Federal Institute for Geosciences and Natural Resources (BGR). The city’s unique position as a global hub for finance, logistics, and technology creates an unparalleled environment where geological expertise is directly applied to real-world problems – from assessing subsurface stability for massive infrastructure projects (like the Frankfurt Airport expansion or new high-speed rail corridors), to managing groundwater resources critical for the region's water security and supporting renewable energy initiatives like geothermal power plants being explored in surrounding areas. Studying in Frankfurt offers direct access to these applied research networks and industry partnerships, ensuring my education is immediately relevant to the practical demands of a professional Geologist.</w:t>
      </w:r>
    </w:p>
    <w:p>
      <w:pPr>
        <w:pStyle w:val="BodyText"/>
      </w:pPr>
      <w:r>
        <w:t xml:space="preserve">My academic pursuits have consistently focused on areas where German geological expertise is critically needed. My undergraduate thesis examined the impact of urbanization on shallow groundwater chemistry in a rapidly developing region near [Mention Specific Area, e.g., Wiesbaden], highlighting vulnerabilities that could inform Frankfurt's own expansion strategies. I am particularly eager to delve deeper into hydrogeological modeling and geochemical analysis at the graduate level, skills directly applicable to managing water resources within Germany's evolving environmental regulatory framework. I am keenly aware of the work being done by institutions like Goethe University on urban geology, groundwater protection in the Rhine-Main region, and subsurface resource utilization. Frankfurt’s unique geological setting – shaped by glacial deposits, river systems, and complex tectonic history – provides a living laboratory for these studies that is unmatched within Germany. The opportunity to learn directly from faculty actively engaged in projects addressing climate change adaptation and sustainable resource management on the scale relevant to Germany's largest metropolitan area is precisely the environment I seek to cultivate my expertise.</w:t>
      </w:r>
    </w:p>
    <w:p>
      <w:pPr>
        <w:pStyle w:val="BodyText"/>
      </w:pPr>
      <w:r>
        <w:t xml:space="preserve">My long-term career vision aligns seamlessly with Germany’s strategic priorities. I aim not only to become a highly skilled Geologist but also to contribute meaningfully to policy development and industry best practices focused on environmental protection and resource efficiency. In Germany, where the transition towards renewable energy sources is accelerating, understanding the subsurface – for geothermal energy exploration, carbon capture and storage (CCS), and sustainable groundwater use – is paramount. Frankfurt's ecosystem provides the perfect springboard for this path. I envision working within a collaborative framework involving research institutions like Senckenberg or BGR, government agencies such as the Hessian Ministry for Environment, Energy and Climate Protection (LfU), or innovative engineering firms active in Frankfurt's infrastructure sector. My goal is to be a Geologist who bridges the gap between complex scientific data and actionable solutions for policymakers and industry leaders, directly supporting Germany's leadership in sustainable development.</w:t>
      </w:r>
    </w:p>
    <w:p>
      <w:pPr>
        <w:pStyle w:val="BodyText"/>
      </w:pPr>
      <w:r>
        <w:t xml:space="preserve">I am confident that the specific academic rigor, research opportunities, and professional environment offered by Frankfurt within Germany provide the ideal setting for me to achieve this vision. My academic record demonstrates strong analytical abilities; my fieldwork experience proves my commitment to practical application; and my deep understanding of why Germany, particularly Frankfurt, is uniquely positioned at the epicenter of contemporary geological challenges in Europe solidifies my motivation. I am eager to contribute actively to the vibrant geoscience community in Frankfurt, learning from esteemed faculty and collaborating with peers who share a passion for applying geology to build a more resilient and sustainable future. I am not merely seeking an education; I am committed to becoming part of the Geologist community that will help shape Germany’s environmental and resource management landscape for generations to come. The opportunity presented by studying in Germany Frankfurt is the essential catalyst for me to transform my foundational knowledge into impactful professional expertise as a Geologist.</w:t>
      </w:r>
    </w:p>
    <w:p>
      <w:pPr>
        <w:pStyle w:val="BodyText"/>
      </w:pPr>
      <w:r>
        <w:t xml:space="preserve">Thank you for considering my application. I am enthusiastic about the prospect of contributing to and learning from the distinguished geoscience community centered in Frankfurt, Germany, and am eager to embrace this next significant step in my journey as an aspiring Geologist.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Geologist - Germany Frankfurt</dc:title>
  <dc:creator/>
  <dc:language>en</dc:language>
  <cp:keywords/>
  <dcterms:created xsi:type="dcterms:W3CDTF">2025-12-10T20:41:18Z</dcterms:created>
  <dcterms:modified xsi:type="dcterms:W3CDTF">2025-12-10T20:41:18Z</dcterms:modified>
</cp:coreProperties>
</file>

<file path=docProps/custom.xml><?xml version="1.0" encoding="utf-8"?>
<Properties xmlns="http://schemas.openxmlformats.org/officeDocument/2006/custom-properties" xmlns:vt="http://schemas.openxmlformats.org/officeDocument/2006/docPropsVTypes"/>
</file>