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afecc19edc65d68760291e58f00107d53a4eeea"/>
    <w:p>
      <w:pPr>
        <w:pStyle w:val="Heading1"/>
      </w:pPr>
      <w:r>
        <w:t xml:space="preserve">Statement of Purpose: Pursuing Advanced Geological Research at ETH Zurich, Switzerland</w:t>
      </w:r>
    </w:p>
    <w:p>
      <w:pPr>
        <w:pStyle w:val="FirstParagraph"/>
      </w:pPr>
      <w:r>
        <w:t xml:space="preserve">From the moment I first observed the stratified rock formations along my childhood hikes in the Appalachian foothills, I recognized geology as a profound language of Earth's history and future. This fascination crystallized during my undergraduate studies in Geology at [Your University], where fieldwork in active tectonic zones revealed how geological processes directly shape human existence. Now, as I prepare to advance my career as a professional</w:t>
      </w:r>
      <w:r>
        <w:t xml:space="preserve"> </w:t>
      </w:r>
      <w:r>
        <w:rPr>
          <w:bCs/>
          <w:b/>
        </w:rPr>
        <w:t xml:space="preserve">Geologist</w:t>
      </w:r>
      <w:r>
        <w:t xml:space="preserve">, I am compelled to pursue graduate research at the heart of European geological innovation:</w:t>
      </w:r>
      <w:r>
        <w:t xml:space="preserve"> </w:t>
      </w:r>
      <w:r>
        <w:rPr>
          <w:bCs/>
          <w:b/>
        </w:rPr>
        <w:t xml:space="preserve">Switzerland Zurich</w:t>
      </w:r>
      <w:r>
        <w:t xml:space="preserve">. This</w:t>
      </w:r>
      <w:r>
        <w:t xml:space="preserve"> </w:t>
      </w:r>
      <w:r>
        <w:rPr>
          <w:bCs/>
          <w:b/>
        </w:rPr>
        <w:t xml:space="preserve">Statement of Purpose</w:t>
      </w:r>
      <w:r>
        <w:t xml:space="preserve"> </w:t>
      </w:r>
      <w:r>
        <w:t xml:space="preserve">outlines my academic trajectory, research focus, and unwavering commitment to contributing to Switzerland’s leadership in sustainable earth sciences.</w:t>
      </w:r>
    </w:p>
    <w:p>
      <w:pPr>
        <w:pStyle w:val="BodyText"/>
      </w:pPr>
      <w:r>
        <w:t xml:space="preserve">The unique geology of the Swiss Alps presents an unparalleled natural laboratory for understanding planetary evolution. Having completed my Master’s thesis on glacial sedimentation dynamics in the Bernese Oberland, I developed expertise in high-resolution stratigraphic analysis and GIS-based hazard modeling. However, Switzerland’s specific challenges—such as mitigating rockfall hazards in alpine corridors (e.g., the Simplon Pass), optimizing groundwater resources for urban cantons like Zurich, and assessing geological carbon sequestration potential—demand specialized knowledge I can only attain through immersion in Swiss research ecosystems. The</w:t>
      </w:r>
      <w:r>
        <w:t xml:space="preserve"> </w:t>
      </w:r>
      <w:r>
        <w:rPr>
          <w:bCs/>
          <w:b/>
        </w:rPr>
        <w:t xml:space="preserve">Switzerland Zurich</w:t>
      </w:r>
      <w:r>
        <w:t xml:space="preserve"> </w:t>
      </w:r>
      <w:r>
        <w:t xml:space="preserve">context is not merely geographical; it represents a nexus where cutting-edge geoscience directly informs national policy on climate resilience and infrastructure safety. This alignment between my technical skills and Switzerland’s urgent societal needs defines my purpose.</w:t>
      </w:r>
    </w:p>
    <w:p>
      <w:pPr>
        <w:pStyle w:val="BodyText"/>
      </w:pPr>
      <w:r>
        <w:t xml:space="preserve">I have meticulously researched the research pillars at ETH Zurich, particularly the Institute of Geophysics and the Laboratory for Environmental Chemistry, where Prof. Dr. [Professor Name]’s work on deep-time climate archives in Alpine lakes directly intersects with my interest in paleoenvironmental reconstruction using geochemical proxies. My proposed study—</w:t>
      </w:r>
      <w:r>
        <w:rPr>
          <w:iCs/>
          <w:i/>
        </w:rPr>
        <w:t xml:space="preserve">"Quantifying Climate-Induced Permafrost Degradation in Swiss High-Mountain Systems: Implications for Slope Stability and Hydrology"</w:t>
      </w:r>
      <w:r>
        <w:t xml:space="preserve">—builds upon ETH’s SEMP (Swiss Earth Surface Processes) initiative. This project would leverage Zurich’s advanced facilities, including the newly established Environmental Isotope Lab, to analyze ice-core isotopic signatures from the Jungfraujoch region. Crucially, it addresses a critical gap: while global permafrost studies exist, Switzerland’s unique microclimate gradients and tourism-dependent infrastructure demand hyper-localized solutions. My fieldwork experience conducting soil stability assessments in Val d’Herens (2021) and collaborating with Swiss Federal Institute for Forest, Snow and Landscape Research (WSL) has prepared me to execute this research within Switzerland’s rigorous scientific framework.</w:t>
      </w:r>
    </w:p>
    <w:p>
      <w:pPr>
        <w:pStyle w:val="BodyText"/>
      </w:pPr>
      <w:r>
        <w:t xml:space="preserve">Why Zurich specifically? Beyond its world-class institutions,</w:t>
      </w:r>
      <w:r>
        <w:t xml:space="preserve"> </w:t>
      </w:r>
      <w:r>
        <w:rPr>
          <w:bCs/>
          <w:b/>
        </w:rPr>
        <w:t xml:space="preserve">Switzerland Zurich</w:t>
      </w:r>
      <w:r>
        <w:t xml:space="preserve"> </w:t>
      </w:r>
      <w:r>
        <w:t xml:space="preserve">embodies the ideal fusion of geological complexity and interdisciplinary collaboration. Unlike academic settings focused solely on resource extraction or hazard prediction, ETH Zurich integrates geology with engineering, environmental policy, and data science—mirroring my belief that a modern</w:t>
      </w:r>
      <w:r>
        <w:t xml:space="preserve"> </w:t>
      </w:r>
      <w:r>
        <w:rPr>
          <w:bCs/>
          <w:b/>
        </w:rPr>
        <w:t xml:space="preserve">Geologist</w:t>
      </w:r>
      <w:r>
        <w:t xml:space="preserve"> </w:t>
      </w:r>
      <w:r>
        <w:t xml:space="preserve">must transcend traditional boundaries. For instance, Dr. [Another Professor Name]’s work on AI-driven landslide forecasting at ETH aligns with my proficiency in machine learning (Python/R) for geospatial data analysis. Switzerland’s federal governance model—where geological surveys (like the BfU) directly inform cantonal infrastructure plans—offers a real-world testing ground for research impact. My goal is not merely to publish papers but to contribute actionable models that protect communities, such as updating Zurich’s urban planning guidelines for climate-adaptive construction on glacial moraines.</w:t>
      </w:r>
    </w:p>
    <w:p>
      <w:pPr>
        <w:pStyle w:val="BodyText"/>
      </w:pPr>
      <w:r>
        <w:t xml:space="preserve">My professional trajectory further validates this path. As a field assistant with the Swiss Geological Survey (SGU) in 2022, I contributed to the National Geomorphological Inventory by mapping landslide-prone zones in Grisons canton using drone LiDAR. This experience underscored how geological data translates to public safety—knowledge I now seek to deepen through advanced methodological training unavailable outside Switzerland’s academic landscape. Zurich’s location at the crossroads of Europe also provides access to collaborative networks like the Alpine Space Programme, where my research could inform transnational conservation strategies for fragile alpine ecosystems.</w:t>
      </w:r>
    </w:p>
    <w:p>
      <w:pPr>
        <w:pStyle w:val="BodyText"/>
      </w:pPr>
      <w:r>
        <w:t xml:space="preserve">Upon completing my studies, I will return to [Your Home Country/Region] to establish a geological consultancy focused on sustainable mountain development. However, this mission is rooted in Swiss principles: I aim to replicate Zurich’s model of bridging academic rigor with societal service. Switzerland’s commitment to the UN Sustainable Development Goals (SDGs), particularly SDG 13 (Climate Action) and SDG 6 (Clean Water), resonates deeply with my ethical compass as a</w:t>
      </w:r>
      <w:r>
        <w:t xml:space="preserve"> </w:t>
      </w:r>
      <w:r>
        <w:rPr>
          <w:bCs/>
          <w:b/>
        </w:rPr>
        <w:t xml:space="preserve">Geologist</w:t>
      </w:r>
      <w:r>
        <w:t xml:space="preserve">. I am not merely applying to study in</w:t>
      </w:r>
      <w:r>
        <w:t xml:space="preserve"> </w:t>
      </w:r>
      <w:r>
        <w:rPr>
          <w:bCs/>
          <w:b/>
        </w:rPr>
        <w:t xml:space="preserve">Switzerland Zurich</w:t>
      </w:r>
      <w:r>
        <w:t xml:space="preserve">; I seek to become part of its legacy of using earth sciences for human welfare. The ETH Zurich community’s emphasis on "science for society" is the environment where my technical skills and ethical commitment can coalesce into meaningful contributions.</w:t>
      </w:r>
    </w:p>
    <w:p>
      <w:pPr>
        <w:pStyle w:val="BodyText"/>
      </w:pPr>
      <w:r>
        <w:t xml:space="preserve">In closing, this</w:t>
      </w:r>
      <w:r>
        <w:t xml:space="preserve"> </w:t>
      </w:r>
      <w:r>
        <w:rPr>
          <w:bCs/>
          <w:b/>
        </w:rPr>
        <w:t xml:space="preserve">Statement of Purpose</w:t>
      </w:r>
      <w:r>
        <w:t xml:space="preserve"> </w:t>
      </w:r>
      <w:r>
        <w:t xml:space="preserve">reflects a deliberate choice: to train as a</w:t>
      </w:r>
      <w:r>
        <w:t xml:space="preserve"> </w:t>
      </w:r>
      <w:r>
        <w:rPr>
          <w:bCs/>
          <w:b/>
        </w:rPr>
        <w:t xml:space="preserve">Geologist</w:t>
      </w:r>
      <w:r>
        <w:t xml:space="preserve"> </w:t>
      </w:r>
      <w:r>
        <w:t xml:space="preserve">not in an abstract academic space, but within the dynamic, solution-oriented ecosystem of</w:t>
      </w:r>
      <w:r>
        <w:t xml:space="preserve"> </w:t>
      </w:r>
      <w:r>
        <w:rPr>
          <w:bCs/>
          <w:b/>
        </w:rPr>
        <w:t xml:space="preserve">Switzerland Zurich</w:t>
      </w:r>
      <w:r>
        <w:t xml:space="preserve">. My background in field geology, coupled with my focus on applied research for Alpine communities, positions me to thrive at ETH Zurich. I am eager to contribute to projects that safeguard Switzerland’s geological heritage while advancing global best practices. With my dedication to interdisciplinary excellence and Switzerland’s pioneering spirit as my compass, I am ready to become a valued member of your academic community—and ultimately, a geoscientist whose work leaves a lasting imprint on the resilience of mountainous landscapes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Application - Switzerland Zurich</dc:title>
  <dc:creator/>
  <dc:language>en</dc:language>
  <cp:keywords/>
  <dcterms:created xsi:type="dcterms:W3CDTF">2026-07-23T13:30:08Z</dcterms:created>
  <dcterms:modified xsi:type="dcterms:W3CDTF">2026-07-23T13:30:08Z</dcterms:modified>
</cp:coreProperties>
</file>

<file path=docProps/custom.xml><?xml version="1.0" encoding="utf-8"?>
<Properties xmlns="http://schemas.openxmlformats.org/officeDocument/2006/custom-properties" xmlns:vt="http://schemas.openxmlformats.org/officeDocument/2006/docPropsVTypes"/>
</file>