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Application</w:t>
      </w:r>
    </w:p>
    <w:bookmarkStart w:id="24" w:name="X11d32e4623104f6df96a21d33ceb32c94a8acd9"/>
    <w:p>
      <w:pPr>
        <w:pStyle w:val="Heading1"/>
      </w:pPr>
      <w:r>
        <w:t xml:space="preserve">Statement of Purpose for Geologist Position in Venezuela Caracas</w:t>
      </w:r>
    </w:p>
    <w:p>
      <w:pPr>
        <w:pStyle w:val="FirstParagraph"/>
      </w:pPr>
      <w:r>
        <w:t xml:space="preserve">To the Esteemed Selection Committee at the National Center for Geological Studies, Caracas, Venezuela,</w:t>
      </w:r>
    </w:p>
    <w:p>
      <w:pPr>
        <w:pStyle w:val="BodyText"/>
      </w:pPr>
      <w:r>
        <w:t xml:space="preserve">My journey as a Geologist has been profoundly shaped by Venezuela's unique geological tapestry—a legacy I am honored to contribute to as a dedicated professional rooted in Caracas. From my formative years studying at the Central University of Venezuela (UCV) in this vibrant capital city, through fieldwork across the Andean foothills and Orinoco Belt, I have cultivated a deep reverence for our nation's earth sciences. This Statement of Purpose articulates my unwavering commitment to advancing geological science within Venezuela Caracas, where I envision applying my expertise to address both resource stewardship and environmental resilience in our rapidly evolving nation.</w:t>
      </w:r>
    </w:p>
    <w:bookmarkStart w:id="20" w:name="X5382489fcb090a287561f8d3f89e2941204ad37"/>
    <w:p>
      <w:pPr>
        <w:pStyle w:val="Heading2"/>
      </w:pPr>
      <w:r>
        <w:t xml:space="preserve">Academic Foundation and Professional Evolution</w:t>
      </w:r>
    </w:p>
    <w:p>
      <w:pPr>
        <w:pStyle w:val="FirstParagraph"/>
      </w:pPr>
      <w:r>
        <w:t xml:space="preserve">I earned my Bachelor of Science in Geology with honors from UCV's Faculty of Natural Sciences in 2018, consistently ranking among the top 5% of my cohort. My thesis, "Tectonic Evolution of the Venezuelan Andes: Implications for Hydrocarbon Exploration," received recognition from Venezuela's Geological Society for its innovative integration of seismic data with field observations along Caracas' own Sierra Nevada. This work ignited my passion for applying geological science to practical national challenges—particularly in regions where urban expansion meets complex geology, as seen in Caracas' rapidly developing eastern suburbs.</w:t>
      </w:r>
    </w:p>
    <w:p>
      <w:pPr>
        <w:pStyle w:val="BodyText"/>
      </w:pPr>
      <w:r>
        <w:t xml:space="preserve">Following graduation, I joined the Venezuelan Petroleum Company (PDVSA) as a Field Geologist in 2019. Over four years, I conducted stratigraphic analyses across the Maracaibo Basin and Orinoco Oil Belt—regions critical to Venezuela's economic stability. My responsibilities included: (1) assessing subsurface formations using 3D seismic interpretation for reservoir optimization; (2) developing geological hazard maps for infrastructure projects in Caracas' earthquake-prone zones; and (3) collaborating with local communities on sustainable land-use planning after oil spill incidents. These experiences taught me that effective geology transcends textbooks—it demands cultural sensitivity, adaptive fieldwork, and solutions grounded in Venezuela's specific context.</w:t>
      </w:r>
    </w:p>
    <w:bookmarkEnd w:id="20"/>
    <w:bookmarkStart w:id="21" w:name="X212d71769ddb14df527851ef23e62bbc506dfee"/>
    <w:p>
      <w:pPr>
        <w:pStyle w:val="Heading2"/>
      </w:pPr>
      <w:r>
        <w:t xml:space="preserve">Why Venezuela Caracas? The Heart of Our Geological Mission</w:t>
      </w:r>
    </w:p>
    <w:p>
      <w:pPr>
        <w:pStyle w:val="FirstParagraph"/>
      </w:pPr>
      <w:r>
        <w:t xml:space="preserve">Venezuela Caracas is not merely my workplace; it is the crucible where my professional identity as a Geologist was forged. As the nation's capital, Caracas embodies both geological complexity and urgency: we sit atop one of Earth's most active tectonic boundaries, with volcanic activity in our eastern ranges (like Cerro El Copey) directly influencing urban planning. Simultaneously, the city grapples with critical challenges—water scarcity exacerbated by aquifer depletion, landslide risks in hillside neighborhoods like Chacao and Los Teques, and the need for responsible resource extraction to support national recovery. My fieldwork in Caracas' own mountains has revealed how geological data can literally save lives; last year's mudslide prevention initiative (where I mapped unstable slopes using drone LiDAR) prevented displacement of over 500 families near El Retiro.</w:t>
      </w:r>
    </w:p>
    <w:p>
      <w:pPr>
        <w:pStyle w:val="BodyText"/>
      </w:pPr>
      <w:r>
        <w:rPr>
          <w:bCs/>
          <w:b/>
        </w:rPr>
        <w:t xml:space="preserve">This is why my professional purpose centers in Venezuela Caracas</w:t>
      </w:r>
      <w:r>
        <w:t xml:space="preserve">: The city’s unique challenges demand geologists who understand its soil mechanics, seismic history, and cultural landscape. I do not seek to apply generic international models—I aim to develop solutions that emerge from Venezuela's own geological narrative, as seen in our ancient sedimentary basins and modern urban growth patterns.</w:t>
      </w:r>
    </w:p>
    <w:bookmarkEnd w:id="21"/>
    <w:bookmarkStart w:id="22" w:name="X7b7cc79cecca2110df64fc600d1c11adc046f2e"/>
    <w:p>
      <w:pPr>
        <w:pStyle w:val="Heading2"/>
      </w:pPr>
      <w:r>
        <w:t xml:space="preserve">Future Vision: Integrating Science with National Development</w:t>
      </w:r>
    </w:p>
    <w:p>
      <w:pPr>
        <w:pStyle w:val="FirstParagraph"/>
      </w:pPr>
      <w:r>
        <w:t xml:space="preserve">My immediate goal is to join your team at the National Center for Geological Studies to lead a project mapping Caracas' unconsolidated soils—critical for earthquake-resistant construction as we rebuild. I propose utilizing AI-driven analysis of historical seismic data paired with community-collected soil samples from neighborhoods like La Castellana and Sabana Grande. This initiative directly supports Venezuela's 2030 Urban Resilience Strategy, which prioritizes geohazard mitigation in capitals.</w:t>
      </w:r>
    </w:p>
    <w:p>
      <w:pPr>
        <w:pStyle w:val="BodyText"/>
      </w:pPr>
      <w:r>
        <w:t xml:space="preserve">Long-term, I aspire to establish a Caracas-based Geoscience Innovation Hub—a space where local universities (UCV, Simón Bolívar), government agencies, and community groups co-create tools for sustainable development. For instance: developing affordable groundwater monitoring systems for drought-affected regions near Caracas' metropolitan zone; creating educational modules on geological hazards for primary schools in risk-prone areas; and training Venezuelan youth in GIS technology through partnerships with the National Institute of Geology. This hub would position Venezuela Caracas as a leader in tropical geoscience, transforming how we view our land—not as a resource to exploit, but as a dynamic system to protect.</w:t>
      </w:r>
    </w:p>
    <w:bookmarkEnd w:id="22"/>
    <w:bookmarkStart w:id="23" w:name="Xbe2d3d83bb38c54485532d71ac08c5d8d23dea8"/>
    <w:p>
      <w:pPr>
        <w:pStyle w:val="Heading2"/>
      </w:pPr>
      <w:r>
        <w:t xml:space="preserve">Commitment to Venezuela's Geological Legacy</w:t>
      </w:r>
    </w:p>
    <w:p>
      <w:pPr>
        <w:pStyle w:val="FirstParagraph"/>
      </w:pPr>
      <w:r>
        <w:t xml:space="preserve">As the daughter of a mining engineer who worked in Bolívar State’s diamond fields, I carry forward Venezuela’s legacy of geological stewardship. I am acutely aware that our nation’s geology has shaped its history—from colonial-era mineral exploitation to modern oil dependence. Today, as a Geologist in Caracas, I recognize our duty to ensure this legacy evolves toward sustainability. My work with indigenous communities along the Caroní River taught me that geological solutions must respect cultural knowledge; when mapping riverbed erosion patterns, local elders shared vital insights about seasonal water flows that improved our model by 30%.</w:t>
      </w:r>
    </w:p>
    <w:p>
      <w:pPr>
        <w:pStyle w:val="BodyText"/>
      </w:pPr>
      <w:r>
        <w:t xml:space="preserve">I pledge to bring not only technical expertise but also unwavering ethical commitment to every project. In Venezuela Caracas, where geology directly impacts food security (via soil health for agriculture), energy access (via responsible oil extraction), and safety (through landslide prevention), the role of a Geologist is never merely academic—it is a covenant with our nation’s future.</w:t>
      </w:r>
    </w:p>
    <w:p>
      <w:pPr>
        <w:pStyle w:val="BodyText"/>
      </w:pPr>
      <w:r>
        <w:rPr>
          <w:bCs/>
          <w:b/>
        </w:rPr>
        <w:t xml:space="preserve">My Statement of Purpose concludes with this conviction</w:t>
      </w:r>
      <w:r>
        <w:t xml:space="preserve">: To serve as a Geologist in Venezuela Caracas means to stand at the intersection of science, culture, and survival. I seek not just employment, but the opportunity to contribute to a national renaissance where geological wisdom guides every decision—from the depths of our oil reservoirs to the slopes beneath our homes. I am ready to deploy my training, field experience, and deep connection to this city’s earth for Venezuela's greatest need: a sustainable future built on knowledge of its land.</w:t>
      </w:r>
    </w:p>
    <w:p>
      <w:pPr>
        <w:pStyle w:val="BodyText"/>
      </w:pPr>
      <w:r>
        <w:t xml:space="preserve">Juan Carlos Méndez, M.Sc. Geology (UCV)</w:t>
      </w:r>
      <w:r>
        <w:br/>
      </w:r>
      <w:r>
        <w:t xml:space="preserve">Venezuelan Registered Geologist License #GEO-2021-987</w:t>
      </w:r>
      <w:r>
        <w:br/>
      </w:r>
      <w:r>
        <w:t xml:space="preserve">Caracas, Venezuela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Application</dc:title>
  <dc:creator/>
  <dc:language>en</dc:language>
  <cp:keywords/>
  <dcterms:created xsi:type="dcterms:W3CDTF">2025-12-10T03:14:13Z</dcterms:created>
  <dcterms:modified xsi:type="dcterms:W3CDTF">2025-12-10T03:14:13Z</dcterms:modified>
</cp:coreProperties>
</file>

<file path=docProps/custom.xml><?xml version="1.0" encoding="utf-8"?>
<Properties xmlns="http://schemas.openxmlformats.org/officeDocument/2006/custom-properties" xmlns:vt="http://schemas.openxmlformats.org/officeDocument/2006/docPropsVTypes"/>
</file>