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cf06f59f68f83a5f7b053c748621369ec7d27d8"/>
    <w:p>
      <w:pPr>
        <w:pStyle w:val="Heading1"/>
      </w:pPr>
      <w:r>
        <w:t xml:space="preserve">Statement of Purpose for Graphic Designer</w:t>
      </w:r>
    </w:p>
    <w:p>
      <w:pPr>
        <w:pStyle w:val="FirstParagraph"/>
      </w:pPr>
      <w:r>
        <w:t xml:space="preserve">As I prepare to submit this Statement of Purpose, I find myself reflecting on a journey that has led me to the vibrant heart of South American creativity—Buenos Aires, Argentina. This document is not merely an academic formality but a passionate declaration of my commitment to becoming a transformative Graphic Designer within the dynamic cultural ecosystem of</w:t>
      </w:r>
      <w:r>
        <w:t xml:space="preserve"> </w:t>
      </w:r>
      <w:r>
        <w:rPr>
          <w:iCs/>
          <w:i/>
        </w:rPr>
        <w:t xml:space="preserve">Argentina Buenos Aires</w:t>
      </w:r>
      <w:r>
        <w:t xml:space="preserve">. My path has been shaped by relentless curiosity about visual storytelling, and my ultimate aspiration is to contribute meaningfully to the city’s artistic renaissance while learning from its profound design heritage.</w:t>
      </w:r>
    </w:p>
    <w:bookmarkStart w:id="20" w:name="X6e6cf09165af821d2369bf86fa852bb714d3574"/>
    <w:p>
      <w:pPr>
        <w:pStyle w:val="Heading2"/>
      </w:pPr>
      <w:r>
        <w:t xml:space="preserve">Cultivating Design Vision in a Global Context</w:t>
      </w:r>
    </w:p>
    <w:p>
      <w:pPr>
        <w:pStyle w:val="FirstParagraph"/>
      </w:pPr>
      <w:r>
        <w:t xml:space="preserve">My foundation as a Graphic Designer began during my undergraduate studies at the National University of Arts in Buenos Aires, where I immersed myself in typography, branding systems, and digital media. While studying there, I realized that effective design transcends aesthetics—it is a dialogue between culture and communication. Projects like redesigning the identity for</w:t>
      </w:r>
      <w:r>
        <w:t xml:space="preserve"> </w:t>
      </w:r>
      <w:r>
        <w:rPr>
          <w:iCs/>
          <w:i/>
        </w:rPr>
        <w:t xml:space="preserve">El Ateneo Grand Splendid</w:t>
      </w:r>
      <w:r>
        <w:t xml:space="preserve">, Argentina’s iconic bookstore-cum-theater, taught me how design can honor historical narratives while speaking to contemporary audiences. This experience crystallized my belief: in</w:t>
      </w:r>
      <w:r>
        <w:t xml:space="preserve"> </w:t>
      </w:r>
      <w:r>
        <w:rPr>
          <w:iCs/>
          <w:i/>
        </w:rPr>
        <w:t xml:space="preserve">Argentina Buenos Aires</w:t>
      </w:r>
      <w:r>
        <w:t xml:space="preserve">, where every mural on La Boca’s brightly painted streets whispers stories of the past, design is inherently political and deeply human. I now seek advanced training that merges technical mastery with cultural intelligence—precisely what Buenos Aires offers through its unique confluence of European influences, indigenous traditions, and modern innovation.</w:t>
      </w:r>
    </w:p>
    <w:bookmarkEnd w:id="20"/>
    <w:bookmarkStart w:id="21" w:name="why-buenos-aires-the-creative-crucible"/>
    <w:p>
      <w:pPr>
        <w:pStyle w:val="Heading2"/>
      </w:pPr>
      <w:r>
        <w:t xml:space="preserve">Why Buenos Aires? The Creative Crucible</w:t>
      </w:r>
    </w:p>
    <w:p>
      <w:pPr>
        <w:pStyle w:val="FirstParagraph"/>
      </w:pPr>
      <w:r>
        <w:t xml:space="preserve">Buenos Aires is not just a city for a Graphic Designer—it is the living canvas of my professional destiny. Unlike other global hubs, Buenos Aires nurtures design through its layered identity: the tango’s emotional rhythm informs fluid layouts; colonial architecture inspires minimalist branding; and the street art of Villa Crespo challenges conventional visual hierarchies. I am particularly drawn to how local studios like</w:t>
      </w:r>
      <w:r>
        <w:t xml:space="preserve"> </w:t>
      </w:r>
      <w:r>
        <w:rPr>
          <w:iCs/>
          <w:i/>
        </w:rPr>
        <w:t xml:space="preserve">Chile y Vizcacha</w:t>
      </w:r>
      <w:r>
        <w:t xml:space="preserve"> </w:t>
      </w:r>
      <w:r>
        <w:t xml:space="preserve">and</w:t>
      </w:r>
      <w:r>
        <w:t xml:space="preserve"> </w:t>
      </w:r>
      <w:r>
        <w:rPr>
          <w:iCs/>
          <w:i/>
        </w:rPr>
        <w:t xml:space="preserve">La Fábrica de Diseño</w:t>
      </w:r>
      <w:r>
        <w:t xml:space="preserve"> </w:t>
      </w:r>
      <w:r>
        <w:t xml:space="preserve">merge traditional craftsmanship with digital innovation, creating work that resonates locally while engaging globally. The city’s festivals—such as the Buenos Aires Design Week and the Muestra Internacional de Diseño—serve as open classrooms where I can observe how culture fuels creativity. Here, design isn’t a commodity; it’s woven into the fabric of daily life, from coffee shop menus to subway posters that tell stories of neighborhood pride. This environment is essential for my growth: I must learn in the place where design breathes.</w:t>
      </w:r>
    </w:p>
    <w:bookmarkEnd w:id="21"/>
    <w:bookmarkStart w:id="22" w:name="Xea6207e5d4f17971e6e8e24bd828435c0eb9e16"/>
    <w:p>
      <w:pPr>
        <w:pStyle w:val="Heading2"/>
      </w:pPr>
      <w:r>
        <w:t xml:space="preserve">Professional Aspirations Aligned with Argentina’s Creative Economy</w:t>
      </w:r>
    </w:p>
    <w:p>
      <w:pPr>
        <w:pStyle w:val="FirstParagraph"/>
      </w:pPr>
      <w:r>
        <w:t xml:space="preserve">My goal is to establish a practice that elevates Argentine design on international platforms while addressing local needs. I envision creating branding systems for emerging artisan cooperatives in neighborhoods like San Telmo, where traditional crafts face extinction, and developing digital campaigns that celebrate Argentina’s diverse cultural identities—from Mapuche textile patterns to Afro-Argentine music scenes. In</w:t>
      </w:r>
      <w:r>
        <w:t xml:space="preserve"> </w:t>
      </w:r>
      <w:r>
        <w:rPr>
          <w:iCs/>
          <w:i/>
        </w:rPr>
        <w:t xml:space="preserve">Argentina Buenos Aires</w:t>
      </w:r>
      <w:r>
        <w:t xml:space="preserve">, there is a growing demand for designers who understand both global trends and hyperlocal contexts. I aim to collaborate with organizations like</w:t>
      </w:r>
      <w:r>
        <w:t xml:space="preserve"> </w:t>
      </w:r>
      <w:r>
        <w:rPr>
          <w:iCs/>
          <w:i/>
        </w:rPr>
        <w:t xml:space="preserve">Proyecto Río de la Plata</w:t>
      </w:r>
      <w:r>
        <w:t xml:space="preserve">, which uses design for social impact in underserved communities, or contribute to the cultural revitalization of the</w:t>
      </w:r>
      <w:r>
        <w:t xml:space="preserve"> </w:t>
      </w:r>
      <w:r>
        <w:rPr>
          <w:iCs/>
          <w:i/>
        </w:rPr>
        <w:t xml:space="preserve">Paseo de Julio</w:t>
      </w:r>
      <w:r>
        <w:t xml:space="preserve"> </w:t>
      </w:r>
      <w:r>
        <w:t xml:space="preserve">district. My portfolio includes a sustainable packaging project for a local organic coffee brand that reduced plastic use by 40% while incorporating indigenous motifs—a microcosm of how my work can serve ecological and cultural values simultaneously.</w:t>
      </w:r>
    </w:p>
    <w:bookmarkEnd w:id="22"/>
    <w:bookmarkStart w:id="23" w:name="Xbeb5d94afc01046e5e082901c24b9ae395fe2f9"/>
    <w:p>
      <w:pPr>
        <w:pStyle w:val="Heading2"/>
      </w:pPr>
      <w:r>
        <w:t xml:space="preserve">The Learning Imperative: From Buenos Aires to the World</w:t>
      </w:r>
    </w:p>
    <w:p>
      <w:pPr>
        <w:pStyle w:val="FirstParagraph"/>
      </w:pPr>
      <w:r>
        <w:t xml:space="preserve">To achieve this vision, I require an immersive environment where theory meets practice within Argentina’s cultural ecosystem. I seek a program that emphasizes studio-based learning in Buenos Aires’ creative districts, such as Palermo or Colegiales, where I can work alongside local mentors. The city’s design schools—like the</w:t>
      </w:r>
      <w:r>
        <w:t xml:space="preserve"> </w:t>
      </w:r>
      <w:r>
        <w:rPr>
          <w:iCs/>
          <w:i/>
        </w:rPr>
        <w:t xml:space="preserve">Universidad de Belgrano</w:t>
      </w:r>
      <w:r>
        <w:t xml:space="preserve"> </w:t>
      </w:r>
      <w:r>
        <w:t xml:space="preserve">and</w:t>
      </w:r>
      <w:r>
        <w:t xml:space="preserve"> </w:t>
      </w:r>
      <w:r>
        <w:rPr>
          <w:iCs/>
          <w:i/>
        </w:rPr>
        <w:t xml:space="preserve">Instituto Superior de Diseño</w:t>
      </w:r>
      <w:r>
        <w:t xml:space="preserve">—offer curricula that blend technical skills (3D animation, motion graphics) with critical discourse on cultural identity. I am particularly eager to study under professors who have documented Argentina’s design evolution, such as Dr. María Solari, whose research on post-dictatorship visual culture reshaped my understanding of design as resistance. Beyond academia, I plan to volunteer at</w:t>
      </w:r>
      <w:r>
        <w:t xml:space="preserve"> </w:t>
      </w:r>
      <w:r>
        <w:rPr>
          <w:iCs/>
          <w:i/>
        </w:rPr>
        <w:t xml:space="preserve">El Museo de Arte Moderno</w:t>
      </w:r>
      <w:r>
        <w:t xml:space="preserve">, analyzing how their exhibitions translate historical narratives into accessible visual experiences—a skill vital for my own work.</w:t>
      </w:r>
    </w:p>
    <w:bookmarkEnd w:id="23"/>
    <w:bookmarkStart w:id="24" w:name="contributing-to-argentinas-design-legacy"/>
    <w:p>
      <w:pPr>
        <w:pStyle w:val="Heading2"/>
      </w:pPr>
      <w:r>
        <w:t xml:space="preserve">Contributing to Argentina’s Design Legacy</w:t>
      </w:r>
    </w:p>
    <w:p>
      <w:pPr>
        <w:pStyle w:val="FirstParagraph"/>
      </w:pPr>
      <w:r>
        <w:t xml:space="preserve">My commitment extends beyond personal growth; I am dedicated to becoming a bridge between Buenos Aires’ creative legacy and global audiences. I will actively participate in design collectives like</w:t>
      </w:r>
      <w:r>
        <w:t xml:space="preserve"> </w:t>
      </w:r>
      <w:r>
        <w:rPr>
          <w:iCs/>
          <w:i/>
        </w:rPr>
        <w:t xml:space="preserve">Designers of the South</w:t>
      </w:r>
      <w:r>
        <w:t xml:space="preserve">, which advocates for equitable representation in the industry, and host workshops for underprivileged youth at</w:t>
      </w:r>
      <w:r>
        <w:t xml:space="preserve"> </w:t>
      </w:r>
      <w:r>
        <w:rPr>
          <w:iCs/>
          <w:i/>
        </w:rPr>
        <w:t xml:space="preserve">Casa de la Cultura</w:t>
      </w:r>
      <w:r>
        <w:t xml:space="preserve"> </w:t>
      </w:r>
      <w:r>
        <w:t xml:space="preserve">in La Matanza. In Argentina, where design often serves as a vehicle for social change—such as campaigns against gender-based violence or environmental advocacy—I aim to channel this spirit into my practice. I will document my journey through a digital zine series titled</w:t>
      </w:r>
      <w:r>
        <w:t xml:space="preserve"> </w:t>
      </w:r>
      <w:r>
        <w:rPr>
          <w:iCs/>
          <w:i/>
        </w:rPr>
        <w:t xml:space="preserve">"Buenos Aires Layers,"</w:t>
      </w:r>
      <w:r>
        <w:t xml:space="preserve"> </w:t>
      </w:r>
      <w:r>
        <w:t xml:space="preserve">exploring how typography evolves across neighborhoods, and share it via platforms like Behance to showcase Argentina’s design voice to the world.</w:t>
      </w:r>
    </w:p>
    <w:bookmarkEnd w:id="24"/>
    <w:bookmarkStart w:id="25" w:name="Xef59e0e8f80f2b5b787da032e77c340950ebeea"/>
    <w:p>
      <w:pPr>
        <w:pStyle w:val="Heading2"/>
      </w:pPr>
      <w:r>
        <w:t xml:space="preserve">Conclusion: A Designer Rooted in Buenos Aires</w:t>
      </w:r>
    </w:p>
    <w:p>
      <w:pPr>
        <w:pStyle w:val="FirstParagraph"/>
      </w:pPr>
      <w:r>
        <w:t xml:space="preserve">This Statement of Purpose is a promise to myself and to Argentina. I will not merely study design in Buenos Aires—I will live it, breathe it, and contribute to its future. The city’s passion for art as a catalyst for dialogue, its resilience in the face of adversity, and its unapologetic celebration of identity are what make</w:t>
      </w:r>
      <w:r>
        <w:t xml:space="preserve"> </w:t>
      </w:r>
      <w:r>
        <w:rPr>
          <w:iCs/>
          <w:i/>
        </w:rPr>
        <w:t xml:space="preserve">Argentina Buenos Aires</w:t>
      </w:r>
      <w:r>
        <w:t xml:space="preserve"> </w:t>
      </w:r>
      <w:r>
        <w:t xml:space="preserve">my destination. I bring technical proficiency in Adobe Creative Suite, motion design expertise from my work on a short film festival identity (which won the 2023 Buenos Aires Film Collective Award), and a deep respect for the city’s cultural tapestry. In return, I ask only to be granted the opportunity to learn from its greatest teachers: its people, its history, and its ever-evolving streets. When my work appears on a bus shelter in Palermo or adorns a book cover in the historic</w:t>
      </w:r>
      <w:r>
        <w:t xml:space="preserve"> </w:t>
      </w:r>
      <w:r>
        <w:rPr>
          <w:iCs/>
          <w:i/>
        </w:rPr>
        <w:t xml:space="preserve">Librería Bertrand</w:t>
      </w:r>
      <w:r>
        <w:t xml:space="preserve">, it will carry not just an aesthetic, but the soul of Buenos Aires—a city where every visual decision is a love letter to life itself.</w:t>
      </w:r>
    </w:p>
    <w:p>
      <w:pPr>
        <w:pStyle w:val="BodyText"/>
      </w:pPr>
      <w:r>
        <w:t xml:space="preserve">— [Your Name], Graphic Designer &amp; Cultural Advocate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Argentina Buenos Aires</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file>