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w:t>
      </w:r>
      <w:r>
        <w:t xml:space="preserve"> </w:t>
      </w:r>
      <w:r>
        <w:t xml:space="preserve">Egypt</w:t>
      </w:r>
      <w:r>
        <w:t xml:space="preserve"> </w:t>
      </w:r>
      <w:r>
        <w:t xml:space="preserve">Alexandria</w:t>
      </w:r>
    </w:p>
    <w:bookmarkStart w:id="20" w:name="X29eff6c81a5b38154f510a2e44d41fb5a4c672b"/>
    <w:p>
      <w:pPr>
        <w:pStyle w:val="Heading1"/>
      </w:pPr>
      <w:r>
        <w:t xml:space="preserve">Statement of Purpose: Cultivating Visual Narratives for Egypt Alexandria's Creative Future</w:t>
      </w:r>
    </w:p>
    <w:p>
      <w:pPr>
        <w:pStyle w:val="FirstParagraph"/>
      </w:pPr>
      <w:r>
        <w:t xml:space="preserve">From the sun-drenched shores of the Mediterranean to the bustling alleys of Montaza, Egypt Alexandria has long been a crucible where ancient heritage meets contemporary innovation. As I prepare to embark on my professional journey as a Graphic Designer, it is with profound respect for this city’s unique cultural tapestry and an unwavering commitment to contributing meaningfully to its evolving creative landscape that I submit this Statement of Purpose. My aspiration is not merely to create visually compelling work, but to serve as a catalyst for brands, institutions, and communities across Egypt Alexandria, helping them articulate their stories with authenticity and impact in a globally connected world.</w:t>
      </w:r>
    </w:p>
    <w:p>
      <w:pPr>
        <w:pStyle w:val="BodyText"/>
      </w:pPr>
      <w:r>
        <w:t xml:space="preserve">My fascination with visual communication began during childhood in Alexandria’s vibrant neighborhoods. I was captivated by the intricate geometric patterns adorning the walls of historic *khans* near the Corniche, the bold typography of local newspaper vendors, and the dynamic street art that transformed blank city walls into vibrant dialogues about social change. This immersion sparked a question: how could design not just beautify spaces, but actively strengthen community identity? My academic path at Alexandria’s Higher Institute of Design (HID) was shaped by this curiosity. I pursued specialized courses in Arabic typography, cultural branding, and digital storytelling, constantly seeking to bridge Egypt's rich artistic legacy with modern design principles. Projects like my thesis on revitalizing the visual identity for the Bibliotheca Alexandrina’s youth outreach programs allowed me to explore how graphic design could make institutional heritage resonate with Alexandria’s younger generation – a project deeply rooted in understanding our city’s specific needs.</w:t>
      </w:r>
    </w:p>
    <w:p>
      <w:pPr>
        <w:pStyle w:val="BodyText"/>
      </w:pPr>
      <w:r>
        <w:t xml:space="preserve">My professional development has been meticulously aligned with the realities of Egypt Alexandria's creative market. I completed an internship at "Nile Vision Media," a respected local agency known for its work with cultural institutions and emerging startups. Here, I collaborated on campaigns for Alexandrian food festivals like "Alexandria Gastronomy Week" and designed digital assets for the iconic Qaitbay Citadel’s tourism portal. These experiences taught me that effective design in Egypt Alexandria requires more than technical skill; it demands cultural fluency. I learned to navigate the nuances of Arabic script integration, understand the visual language of Egyptian consumers across different age groups, and recognize how deeply local context – whether referencing Pharaonic motifs respectfully or capturing the essence of a summer evening on the Marina – shapes audience connection. For instance, my redesign of a popular *koshary* restaurant’s menu in Agami didn’t just focus on aesthetics; it incorporated subtle patterns inspired by Alexandria’s maritime history and used color palettes reflecting the city’s iconic blue sea and golden sunsets, leading to a significant increase in customer engagement.</w:t>
      </w:r>
    </w:p>
    <w:p>
      <w:pPr>
        <w:pStyle w:val="BodyText"/>
      </w:pPr>
      <w:r>
        <w:t xml:space="preserve">This understanding is precisely why I am drawn to contribute as a Graphic Designer within Egypt Alexandria. The city is experiencing a renaissance of creativity, with digital startups flourishing in areas like El-Shatby and cultural initiatives seeking fresh visual voices. Yet, there remains a critical need for designers who truly grasp the local context – not just translating global trends, but weaving them into Alexandria’s unique narrative. I am not merely seeking a role; I am committed to becoming an integral part of Egypt Alexandria's creative ecosystem. My goal is to partner with businesses, non-profits like the Alexandrian Cultural Foundation, and even local artisans to develop visual identities that are distinctly Alexandrian yet universally appealing, helping them stand out in both regional and international markets. I envision creating campaigns for Alexandria’s burgeoning craft cooperatives that showcase traditional *khayamiya* or pottery through contemporary graphic lenses, empowering these heritage crafts with modern relevance.</w:t>
      </w:r>
    </w:p>
    <w:p>
      <w:pPr>
        <w:pStyle w:val="BodyText"/>
      </w:pPr>
      <w:r>
        <w:t xml:space="preserve">My technical proficiency is grounded in the essentials: mastery of Adobe Creative Suite (Illustrator, Photoshop, InDesign), responsive web design principles for digital campaigns reaching Alexandrians globally, and a strong foundation in print production – all honed through rigorous academic projects and practical experience. However, I recognize that the most impactful work stems from empathy and active listening. I approach every project as a dialogue: understanding the client’s core message, researching their place within Alexandria’s social fabric, and ensuring the design solution serves its intended community authentically. This approach is vital for a Graphic Designer in Egypt Alexandria, where authenticity resonates far deeper than generic aesthetics.</w:t>
      </w:r>
    </w:p>
    <w:p>
      <w:pPr>
        <w:pStyle w:val="BodyText"/>
      </w:pPr>
      <w:r>
        <w:t xml:space="preserve">Looking ahead, my immediate professional aspiration is to secure a position within a forward-thinking agency or as an in-house designer for an established brand based in Egypt Alexandria. I aim to immerse myself fully in the city’s rhythm – attending local design meetups at The Library of Alexandria, collaborating with emerging talent from the Faculty of Fine Arts, and continuously learning from Alexandria’s own design heritage. Long-term, I aspire to establish my own small studio dedicated to sustainable and culturally rooted graphic design for Egyptian businesses, particularly those leveraging Alexandria's unique position as a gateway city connecting Africa, the Middle East, and Europe.</w:t>
      </w:r>
    </w:p>
    <w:p>
      <w:pPr>
        <w:pStyle w:val="BodyText"/>
      </w:pPr>
      <w:r>
        <w:t xml:space="preserve">This Statement of Purpose is my commitment: to channel my passion for visual storytelling into tangible value for Egypt Alexandria. I seek not just to be a Graphic Designer working in the city, but to contribute meaningfully *to* the city's visual identity. I am ready to bring my technical skills, cultural understanding, and relentless drive to create work that honors Alexandria’s past while confidently shaping its future. I am eager to apply my expertise within Egypt Alexandria’s dynamic creative environment, where every project is an opportunity to celebrate our heritage and propel our city’s narrative forward with clarity, beauty, and purpose. My journey as a Graphic Designer begins here, in the heart of Egypt Alexandria.</w:t>
      </w:r>
    </w:p>
    <w:p>
      <w:pPr>
        <w:pStyle w:val="BodyText"/>
      </w:pPr>
      <w:r>
        <w:t xml:space="preserve">With sincere dedication,</w:t>
      </w:r>
      <w:r>
        <w:br/>
      </w:r>
      <w:r>
        <w:t xml:space="preserve">Amina Hassan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 Egypt Alexandria</dc:title>
  <dc:creator/>
  <dc:language>en</dc:language>
  <cp:keywords/>
  <dcterms:created xsi:type="dcterms:W3CDTF">2026-07-21T03:17:13Z</dcterms:created>
  <dcterms:modified xsi:type="dcterms:W3CDTF">2026-07-21T03:17:13Z</dcterms:modified>
</cp:coreProperties>
</file>

<file path=docProps/custom.xml><?xml version="1.0" encoding="utf-8"?>
<Properties xmlns="http://schemas.openxmlformats.org/officeDocument/2006/custom-properties" xmlns:vt="http://schemas.openxmlformats.org/officeDocument/2006/docPropsVTypes"/>
</file>