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for</w:t>
      </w:r>
      <w:r>
        <w:t xml:space="preserve"> </w:t>
      </w:r>
      <w:r>
        <w:t xml:space="preserve">Marseille</w:t>
      </w:r>
    </w:p>
    <w:bookmarkStart w:id="20" w:name="X5e818e5bfed8dcb624ef6e97f52c011ecda618d"/>
    <w:p>
      <w:pPr>
        <w:pStyle w:val="Heading1"/>
      </w:pPr>
      <w:r>
        <w:t xml:space="preserve">Statement of Purpose: Pursuing a Career as a Graphic Designer in France Marseille</w:t>
      </w:r>
    </w:p>
    <w:p>
      <w:pPr>
        <w:pStyle w:val="FirstParagraph"/>
      </w:pPr>
      <w:r>
        <w:t xml:space="preserve">As I prepare to submit this Statement of Purpose, I do so with profound enthusiasm for the creative landscape that defines France, and specifically the dynamic city of Marseille. My journey as a Graphic Designer has been driven by an unwavering commitment to visual storytelling that resonates across cultural boundaries—a pursuit now focused on contributing meaningfully to Marseille's vibrant artistic community. This Statement of Purpose outlines my professional trajectory, my alignment with the unique demands of graphic design in France, and my deep-seated motivation to anchor my career in Marseille.</w:t>
      </w:r>
    </w:p>
    <w:p>
      <w:pPr>
        <w:pStyle w:val="BodyText"/>
      </w:pPr>
      <w:r>
        <w:t xml:space="preserve">The essence of a Graphic Designer transcends mere technical skill; it embodies the ability to translate complex ideas into compelling visual narratives that engage audiences and shape cultural dialogue. Over five years of professional experience, I have honed expertise in brand identity systems, digital interface design, and editorial layouts across diverse sectors including non-profit advocacy, sustainable fashion, and tourism. My work has been recognized with awards at the French Design Awards for a campaign promoting Marseille’s lesser-known waterfront neighborhoods—a project that underscored my ability to merge local heritage with contemporary aesthetics. This is not merely a portfolio; it is evidence of my dedication to the core principles of Graphic Design: precision, empathy, and cultural intelligence.</w:t>
      </w:r>
    </w:p>
    <w:p>
      <w:pPr>
        <w:pStyle w:val="BodyText"/>
      </w:pPr>
      <w:r>
        <w:t xml:space="preserve">France has long been a global beacon for design innovation, where the interplay between tradition and modernity creates fertile ground for creative expression. The French appreciation for craftsmanship—evident in everything from haute couture to urban typography—has profoundly influenced my approach. I have studied French design philosophies through collaborations with Parisian studios like Atelier L’Aiguille, focusing on how minimalism and narrative depth coexist within the European context. However, it is Marseille that has captured my professional imagination as a city where this philosophy finds its most authentic expression.</w:t>
      </w:r>
    </w:p>
    <w:p>
      <w:pPr>
        <w:pStyle w:val="BodyText"/>
      </w:pPr>
      <w:r>
        <w:t xml:space="preserve">Marseille is not merely a location on a map; it is a living tapestry of cultures woven through centuries of maritime trade, immigration, and artistic rebellion. As the second-largest city in France, its identity thrives on diversity: North African influences mingle with Provençal traditions, and immigrant communities infuse the urban fabric with fresh perspectives. For a Graphic Designer seeking to make an impact, Marseille offers unparalleled opportunities to create work that speaks directly to this complexity. My research into Marseille’s creative ecosystem reveals initiatives like</w:t>
      </w:r>
      <w:r>
        <w:t xml:space="preserve"> </w:t>
      </w:r>
      <w:r>
        <w:rPr>
          <w:iCs/>
          <w:i/>
        </w:rPr>
        <w:t xml:space="preserve">La Ville de la Culture</w:t>
      </w:r>
      <w:r>
        <w:t xml:space="preserve">, which actively integrates local artists into public projects, and</w:t>
      </w:r>
      <w:r>
        <w:t xml:space="preserve"> </w:t>
      </w:r>
      <w:r>
        <w:rPr>
          <w:iCs/>
          <w:i/>
        </w:rPr>
        <w:t xml:space="preserve">Marseille Méditerranée Design</w:t>
      </w:r>
      <w:r>
        <w:t xml:space="preserve">, a network fostering sustainable design solutions for the city’s evolving needs. I am eager to contribute to such movements, where design becomes a tool for social cohesion rather than mere commercial appeal.</w:t>
      </w:r>
    </w:p>
    <w:p>
      <w:pPr>
        <w:pStyle w:val="BodyText"/>
      </w:pPr>
      <w:r>
        <w:t xml:space="preserve">My academic background further solidifies my readiness for Marseille’s creative environment. I completed my Master of Design at the École Nationale Supérieure des Arts Décoratifs in Lyon, with a thesis exploring "Visual Identity as Cultural Bridge in Multilingual Cities." This project involved extensive fieldwork across Marseille’s 13th arrondissement, analyzing how graphic elements—from street signage to community posters—can foster inclusion among diverse populations. I documented case studies like the</w:t>
      </w:r>
      <w:r>
        <w:t xml:space="preserve"> </w:t>
      </w:r>
      <w:r>
        <w:rPr>
          <w:iCs/>
          <w:i/>
        </w:rPr>
        <w:t xml:space="preserve">Projet de Quartier du Panier</w:t>
      </w:r>
      <w:r>
        <w:t xml:space="preserve">, where localized visual systems helped revitalize a historically marginalized neighborhood. These insights taught me that effective Graphic Design in Marseille must be deeply rooted in on-the-ground engagement, not theoretical abstraction.</w:t>
      </w:r>
    </w:p>
    <w:p>
      <w:pPr>
        <w:pStyle w:val="BodyText"/>
      </w:pPr>
      <w:r>
        <w:t xml:space="preserve">Professional experience has cemented my understanding of the French workplace ethos essential for success here. I have worked within strict client briefs adhering to GDPR-compliant digital practices and French branding guidelines—skills critical for navigating local business expectations. During an internship at Marseille-based studio</w:t>
      </w:r>
      <w:r>
        <w:t xml:space="preserve"> </w:t>
      </w:r>
      <w:r>
        <w:rPr>
          <w:iCs/>
          <w:i/>
        </w:rPr>
        <w:t xml:space="preserve">Atelier Éclat</w:t>
      </w:r>
      <w:r>
        <w:t xml:space="preserve">, I managed a rebranding project for a local organic food cooperative, learning how to balance aesthetic innovation with community values. This experience highlighted the importance of adaptability: Marseille’s design scene blends international trends with uniquely southern French sensibilities—such as an emphasis on warm color palettes and handwritten typography in public spaces. I am prepared to honor these nuances while contributing my own perspective.</w:t>
      </w:r>
    </w:p>
    <w:p>
      <w:pPr>
        <w:pStyle w:val="BodyText"/>
      </w:pPr>
      <w:r>
        <w:t xml:space="preserve">My long-term vision is clear: to establish myself as a Graphic Designer who not only serves Marseille’s creative economy but actively shapes it. I aim to collaborate with cultural institutions like the MuCEM and the Théâtre de la Criée, developing visual strategies that celebrate Marseille’s identity on global platforms. Simultaneously, I plan to mentor emerging designers through workshops at</w:t>
      </w:r>
      <w:r>
        <w:t xml:space="preserve"> </w:t>
      </w:r>
      <w:r>
        <w:rPr>
          <w:iCs/>
          <w:i/>
        </w:rPr>
        <w:t xml:space="preserve">La Cité des Arts</w:t>
      </w:r>
      <w:r>
        <w:t xml:space="preserve">, fostering a new generation of talent rooted in local context. France has historically been a crucible for design movements—from Art Deco to the Nouvelle Vague—and I aspire to add my voice to this legacy while staying true to Marseille’s soul.</w:t>
      </w:r>
    </w:p>
    <w:p>
      <w:pPr>
        <w:pStyle w:val="BodyText"/>
      </w:pPr>
      <w:r>
        <w:t xml:space="preserve">Why Marseille specifically? Because it is here that I see the most potent intersection of challenge and opportunity for a Graphic Designer. The city’s ongoing urban renewal, cultural renaissance, and commitment to inclusive growth demand visual solutions that are both innovative and deeply human-centered. My Statement of Purpose is not just an application—it is a declaration of intent to immerse myself fully in Marseille’s creative spirit. I bring technical mastery, cultural curiosity, and a proven ability to create work that resonates locally while connecting globally. France has long defined the standards of design excellence; Marseille offers the vibrant, authentic stage where these ideals can flourish through dedicated practice.</w:t>
      </w:r>
    </w:p>
    <w:p>
      <w:pPr>
        <w:pStyle w:val="BodyText"/>
      </w:pPr>
      <w:r>
        <w:t xml:space="preserve">As I finalize this Statement of Purpose, I envision myself not as an outsider seeking opportunity in Marseille, but as a future contributor to its evolving story. The city’s energy—evident in the bustle of Canebière Street or the quiet artistry of Le Panier’s alleyways—fuels my ambition. I am ready to apply my skills as a Graphic Designer to serve Marseille with the precision and passion it deserves. This is not just about securing a position; it is about becoming part of Marseille’s next chapter in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for Marseille</dc:title>
  <dc:creator/>
  <dc:language>en</dc:language>
  <cp:keywords/>
  <dcterms:created xsi:type="dcterms:W3CDTF">2026-07-23T10:15:18Z</dcterms:created>
  <dcterms:modified xsi:type="dcterms:W3CDTF">2026-07-23T10:15:18Z</dcterms:modified>
</cp:coreProperties>
</file>

<file path=docProps/custom.xml><?xml version="1.0" encoding="utf-8"?>
<Properties xmlns="http://schemas.openxmlformats.org/officeDocument/2006/custom-properties" xmlns:vt="http://schemas.openxmlformats.org/officeDocument/2006/docPropsVTypes"/>
</file>