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India</w:t>
      </w:r>
      <w:r>
        <w:t xml:space="preserve"> </w:t>
      </w:r>
      <w:r>
        <w:t xml:space="preserve">New</w:t>
      </w:r>
      <w:r>
        <w:t xml:space="preserve"> </w:t>
      </w:r>
      <w:r>
        <w:t xml:space="preserve">Delhi</w:t>
      </w:r>
    </w:p>
    <w:bookmarkStart w:id="25" w:name="X3f6d8ac4a9790ea6dbdb75ee55e095ae7b270e8"/>
    <w:p>
      <w:pPr>
        <w:pStyle w:val="Heading1"/>
      </w:pPr>
      <w:r>
        <w:t xml:space="preserve">Statement of Purpose for Graphic Designer Position in India New Delhi</w:t>
      </w:r>
    </w:p>
    <w:p>
      <w:pPr>
        <w:pStyle w:val="FirstParagraph"/>
      </w:pPr>
      <w:r>
        <w:t xml:space="preserve">From the vibrant chaos of Connaught Place to the serene gardens of Lodi Estate, New Delhi has long been a crucible where tradition and modernity collide, creating a dynamic visual landscape that inspires. As I prepare to submit this Statement of Purpose, I do so with profound respect for India's creative spirit and an unwavering commitment to contributing my skills as a Graphic Designer within the heart of our nation's capital—New Delhi. This document outlines my journey, expertise, and passionate alignment with the unique demands and opportunities offered by the graphic design industry in India New Delhi.</w:t>
      </w:r>
    </w:p>
    <w:bookmarkStart w:id="20" w:name="X58e5e3f89ece9e3117d35f09a3991a010d78313"/>
    <w:p>
      <w:pPr>
        <w:pStyle w:val="Heading2"/>
      </w:pPr>
      <w:r>
        <w:t xml:space="preserve">Foundations of Passion: Education and Skill Development</w:t>
      </w:r>
    </w:p>
    <w:p>
      <w:pPr>
        <w:pStyle w:val="FirstParagraph"/>
      </w:pPr>
      <w:r>
        <w:t xml:space="preserve">My academic journey at the National Institute of Design (NID) in Ahmedabad laid a rigorous foundation in visual communication, typography, and digital media. However, it was my immersive internships with Delhi-based agencies like</w:t>
      </w:r>
      <w:r>
        <w:t xml:space="preserve"> </w:t>
      </w:r>
      <w:r>
        <w:rPr>
          <w:iCs/>
          <w:i/>
        </w:rPr>
        <w:t xml:space="preserve">Rapid Media</w:t>
      </w:r>
      <w:r>
        <w:t xml:space="preserve"> </w:t>
      </w:r>
      <w:r>
        <w:t xml:space="preserve">and</w:t>
      </w:r>
      <w:r>
        <w:t xml:space="preserve"> </w:t>
      </w:r>
      <w:r>
        <w:rPr>
          <w:iCs/>
          <w:i/>
        </w:rPr>
        <w:t xml:space="preserve">Brandz 360</w:t>
      </w:r>
      <w:r>
        <w:t xml:space="preserve"> </w:t>
      </w:r>
      <w:r>
        <w:t xml:space="preserve">that truly crystallized my purpose. During these placements, I learned to navigate the fast-paced demands of a city where brands—from heritage textile houses like</w:t>
      </w:r>
      <w:r>
        <w:t xml:space="preserve"> </w:t>
      </w:r>
      <w:r>
        <w:rPr>
          <w:iCs/>
          <w:i/>
        </w:rPr>
        <w:t xml:space="preserve">SareeSutra</w:t>
      </w:r>
      <w:r>
        <w:t xml:space="preserve"> </w:t>
      </w:r>
      <w:r>
        <w:t xml:space="preserve">to tech startups emerging from Cyber Hub—require culturally resonant, yet globally competitive design solutions. My final year project focused on designing a visual identity for "Delhi Heritage Walks," a social enterprise promoting cultural tourism. This involved researching Mughal motifs, adapting them for contemporary digital platforms (social media and mobile apps), and ensuring accessibility across Delhi's diverse demographic spectrum. It wasn't merely about aesthetics; it was about understanding how design can bridge history and modernity for both locals and tourists—a quintessential New Delhi challenge.</w:t>
      </w:r>
    </w:p>
    <w:bookmarkEnd w:id="20"/>
    <w:bookmarkStart w:id="21" w:name="X8f112a2be1cfc6d3121675d47a320b9d99302d6"/>
    <w:p>
      <w:pPr>
        <w:pStyle w:val="Heading2"/>
      </w:pPr>
      <w:r>
        <w:t xml:space="preserve">Professional Trajectory: Adapting to India's Evolving Design Landscape</w:t>
      </w:r>
    </w:p>
    <w:p>
      <w:pPr>
        <w:pStyle w:val="FirstParagraph"/>
      </w:pPr>
      <w:r>
        <w:t xml:space="preserve">Since graduating, I have honed my craft as a Graphic Designer with agencies serving clients across India, but my work has consistently gravitated towards the complexities of New Delhi. At</w:t>
      </w:r>
      <w:r>
        <w:t xml:space="preserve"> </w:t>
      </w:r>
      <w:r>
        <w:rPr>
          <w:iCs/>
          <w:i/>
        </w:rPr>
        <w:t xml:space="preserve">MindBloom Creative</w:t>
      </w:r>
      <w:r>
        <w:t xml:space="preserve">, I led a campaign for an Indian organic food brand targeting Delhi-NCR consumers. This required deep insight into local culinary preferences, packaging that stood out on crowded supermarket shelves (from Karol Bagh to Gurgaon), and social media visuals that resonated with the city's young, health-conscious audience. Crucially, I learned to balance vibrant Indian color palettes with clean, modern minimalism demanded by urban consumers. Another pivotal project involved designing infographics for a Delhi Municipal Corporation health initiative on air pollution; here, accessibility was paramount—simplifying complex data into intuitive visuals for elderly residents and low-literacy communities across the city's neighborhoods. These experiences taught me that being a Graphic Designer in India New Delhi isn't about following global trends; it's about deeply understanding local context to create meaningful connections.</w:t>
      </w:r>
    </w:p>
    <w:bookmarkEnd w:id="21"/>
    <w:bookmarkStart w:id="22" w:name="X9bb10d9f04c8745bec845e671c3af7f29b6d97c"/>
    <w:p>
      <w:pPr>
        <w:pStyle w:val="Heading2"/>
      </w:pPr>
      <w:r>
        <w:t xml:space="preserve">Why India New Delhi? The Unmatched Convergence</w:t>
      </w:r>
    </w:p>
    <w:p>
      <w:pPr>
        <w:pStyle w:val="FirstParagraph"/>
      </w:pPr>
      <w:r>
        <w:t xml:space="preserve">My choice to seek a career in the graphic design industry specifically within India New Delhi is deliberate and rooted in the city's unparalleled ecosystem. New Delhi isn't just a location; it's the nerve center of Indian branding, policy, and cultural production. It houses major ad agencies, government bodies like MeitY (Ministry of Electronics &amp; Information Technology), influential NGOs driving social change through visual storytelling (e.g., UNICEF India campaigns), and a burgeoning startup scene where design is critical to success. The sheer density of diverse cultural touchpoints—festivals like Holi and Diwali demanding fresh, timely visual content, the historical weight of monuments influencing brand aesthetics for tourism, the rapid digital adoption in tier-2 cities accessible from Delhi's hubs—creates an unparalleled learning ground. I am eager to contribute to this vibrant ecosystem. I want to work alongside designers who understand that a successful campaign for a local chaiwallah in Chandni Chowk requires different visual sensitivity than one for a national e-commerce giant, both equally vital within the Indian market. New Delhi is where the future of Indian design is being actively shaped, and I am eager to be part of that conversation.</w:t>
      </w:r>
    </w:p>
    <w:bookmarkEnd w:id="22"/>
    <w:bookmarkStart w:id="23" w:name="X63dbf7d0fa9e728ada34367237ff1dbcc725396"/>
    <w:p>
      <w:pPr>
        <w:pStyle w:val="Heading2"/>
      </w:pPr>
      <w:r>
        <w:t xml:space="preserve">Future Vision: Designing for India's Next Chapter</w:t>
      </w:r>
    </w:p>
    <w:p>
      <w:pPr>
        <w:pStyle w:val="FirstParagraph"/>
      </w:pPr>
      <w:r>
        <w:t xml:space="preserve">Looking ahead, my aspiration as a Graphic Designer in India New Delhi extends beyond creating compelling visuals. I aim to champion design that fosters inclusivity and empowers local communities. I envision collaborating with social enterprises based in the city to develop visual identities that celebrate regional crafts (like Jaipur block prints or Patan Patola silk) while making them relevant for global markets, directly supporting India's "Make in India" ethos. I am also deeply interested in the potential of design within Delhi's Smart City initiatives—using intuitive infographics and accessible UI/UX principles to improve civic engagement and services for residents across all socioeconomic strata. Furthermore, I am committed to continuous learning within the rapidly evolving field, particularly in emerging areas like motion graphics for digital storytelling on platforms popular in India (like Instagram Reels and YouTube Shorts), which are reshaping how brands connect with audiences in New Delhi and beyond.</w:t>
      </w:r>
    </w:p>
    <w:bookmarkEnd w:id="23"/>
    <w:bookmarkStart w:id="24" w:name="X00e7913b20365fa44da512739c52e451cc1c292"/>
    <w:p>
      <w:pPr>
        <w:pStyle w:val="Heading2"/>
      </w:pPr>
      <w:r>
        <w:t xml:space="preserve">Conclusion: A Commitment to Excellence in the Capital</w:t>
      </w:r>
    </w:p>
    <w:p>
      <w:pPr>
        <w:pStyle w:val="FirstParagraph"/>
      </w:pPr>
      <w:r>
        <w:t xml:space="preserve">This Statement of Purpose encapsulates my journey, skills, and profound dedication to becoming an exceptional Graphic Designer within the dynamic context of India New Delhi. My education equipped me with technical proficiency; my professional experiences taught me contextual intelligence; and my passion for New Delhi's unique cultural tapestry fuels my motivation. I understand that succeeding here requires not just talent, but an empathetic understanding of the city's rhythms, its people, and its aspirations. I am ready to bring fresh perspectives, rigorous work ethic, and a deep respect for Indian design sensibilities to your team. I am eager to contribute meaningfully to the visual narrative of India New Delhi—where every poster on a metro wall, every app interface for local business owners, and every campaign promoting cultural heritage represents an opportunity for impactful graphic design. Thank you for considering my application as I look forward to the possibility of contributing my skills to your esteemed organization in the heart of India.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India New Delhi</dc:title>
  <dc:creator/>
  <dc:language>en</dc:language>
  <cp:keywords/>
  <dcterms:created xsi:type="dcterms:W3CDTF">2026-07-21T10:46:59Z</dcterms:created>
  <dcterms:modified xsi:type="dcterms:W3CDTF">2026-07-21T10:46:59Z</dcterms:modified>
</cp:coreProperties>
</file>

<file path=docProps/custom.xml><?xml version="1.0" encoding="utf-8"?>
<Properties xmlns="http://schemas.openxmlformats.org/officeDocument/2006/custom-properties" xmlns:vt="http://schemas.openxmlformats.org/officeDocument/2006/docPropsVTypes"/>
</file>