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Italy</w:t>
      </w:r>
      <w:r>
        <w:t xml:space="preserve"> </w:t>
      </w:r>
      <w:r>
        <w:t xml:space="preserve">Rome</w:t>
      </w:r>
    </w:p>
    <w:bookmarkStart w:id="20" w:name="X01805c8da56242e8e0332ce638a6a9d97487f58"/>
    <w:p>
      <w:pPr>
        <w:pStyle w:val="Heading1"/>
      </w:pPr>
      <w:r>
        <w:t xml:space="preserve">Statement of Purpose: Cultivating Visual Narratives in the Heart of Italy Rome</w:t>
      </w:r>
    </w:p>
    <w:p>
      <w:pPr>
        <w:pStyle w:val="FirstParagraph"/>
      </w:pPr>
      <w:r>
        <w:t xml:space="preserve">The city where ancient marble whispers stories to modern espresso bars, where Renaissance frescoes meet digital installations—this is Italy Rome, and it is here that my journey as a Graphic Designer finds its most profound purpose. This Statement of Purpose articulates not merely an aspiration but a deeply rooted commitment to contributing to Rome’s vibrant creative ecosystem. As a dedicated Graphic Designer with advanced training in visual communication and cultural storytelling, I seek to immerse myself within the historic yet dynamic landscape of Italy Rome, where design transcends aesthetics to become a bridge between heritage and innovation.</w:t>
      </w:r>
    </w:p>
    <w:p>
      <w:pPr>
        <w:pStyle w:val="BodyText"/>
      </w:pPr>
      <w:r>
        <w:t xml:space="preserve">My academic foundation at the Academy of Fine Arts in Milan instilled in me a rigorous understanding of design principles rooted in both classical tradition and contemporary necessity. Courses such as "Typography Through the Ages" and "Cultural Semiotics in Visual Media" challenged me to analyze how form communicates identity—whether through Roman lettering on ancient inscriptions or the clean lines of modern Italian branding. My thesis,</w:t>
      </w:r>
      <w:r>
        <w:t xml:space="preserve"> </w:t>
      </w:r>
      <w:r>
        <w:rPr>
          <w:iCs/>
          <w:i/>
        </w:rPr>
        <w:t xml:space="preserve">"Reinterpreting Baroque Ornamentation for Digital Age Branding,"</w:t>
      </w:r>
      <w:r>
        <w:t xml:space="preserve"> </w:t>
      </w:r>
      <w:r>
        <w:t xml:space="preserve">explored how Rome’s artistic legacy could inform sustainable visual strategies for local businesses. This work, exhibited at Milan Design Week, was recognized by the Italian Graphic Design Association (ADI) and crystallized my belief that design must honor context while embracing evolution. Yet I knew true mastery required immersion in the very city where this dialogue between past and present unfolds daily—Italy Rome.</w:t>
      </w:r>
    </w:p>
    <w:p>
      <w:pPr>
        <w:pStyle w:val="BodyText"/>
      </w:pPr>
      <w:r>
        <w:t xml:space="preserve">Professional experience further solidified my conviction. As a Junior Designer at Studio Arte Moderna in Florence, I collaborated on projects for Roman heritage tourism initiatives, including a rebranding campaign for the Appian Way Archaeological Park. This involved translating centuries of history into accessible visual language for global audiences—using color palettes inspired by Trastevere’s sunset-streaked walls and iconography drawn from Roman mosaics. However, it was my internship with MAXXI (National Museum of 21st Century Arts) that revealed Rome’s unique creative energy. Working alongside curators on exhibition visuals for "Rome: Urban Metamorphosis," I learned how design can animate public spaces—such as the striking identity for the Testaccio Market’s street art festival, where digital projections met historic brick facades. These experiences taught me that to be a Graphic Designer in Italy Rome is not about creating isolated artwork but weaving narratives into the city’s living fabric.</w:t>
      </w:r>
    </w:p>
    <w:p>
      <w:pPr>
        <w:pStyle w:val="BodyText"/>
      </w:pPr>
      <w:r>
        <w:t xml:space="preserve">Why Italy Rome, specifically? The answer lies in its irreplaceable role as a global nexus of visual culture. While Milan drives Italian fashion and Venice embodies timeless artistry, Rome pulses with an authentic duality: it is simultaneously a museum of human achievement and a laboratory for modern expression. The city’s design community—exemplified by institutions like the</w:t>
      </w:r>
      <w:r>
        <w:t xml:space="preserve"> </w:t>
      </w:r>
      <w:r>
        <w:rPr>
          <w:iCs/>
          <w:i/>
        </w:rPr>
        <w:t xml:space="preserve">Roman School of Design</w:t>
      </w:r>
      <w:r>
        <w:t xml:space="preserve"> </w:t>
      </w:r>
      <w:r>
        <w:t xml:space="preserve">and collectives such as</w:t>
      </w:r>
      <w:r>
        <w:t xml:space="preserve"> </w:t>
      </w:r>
      <w:r>
        <w:rPr>
          <w:iCs/>
          <w:i/>
        </w:rPr>
        <w:t xml:space="preserve">Collettivo Zero</w:t>
      </w:r>
      <w:r>
        <w:t xml:space="preserve">—thrives on this tension, blending ancient craftsmanship with avant-garde technology. I am drawn to Rome’s ability to make the old feel new: witness how Roman typography adapts in street art across Monti, or how sustainable packaging for local wineries uses techniques from Etruscan pottery. To contribute meaningfully here requires understanding that every poster, logo, or digital interface must resonate with Rome’s soul—not as a backdrop, but as a co-creator. This is the ethos I bring to my Statement of Purpose: a commitment to design that grows organically from Rome’s identity.</w:t>
      </w:r>
    </w:p>
    <w:p>
      <w:pPr>
        <w:pStyle w:val="BodyText"/>
      </w:pPr>
      <w:r>
        <w:t xml:space="preserve">My professional goals align seamlessly with Italy Rome’s creative trajectory. I aim to join an innovative studio like</w:t>
      </w:r>
      <w:r>
        <w:t xml:space="preserve"> </w:t>
      </w:r>
      <w:r>
        <w:rPr>
          <w:iCs/>
          <w:i/>
        </w:rPr>
        <w:t xml:space="preserve">Claudia and Marco Design</w:t>
      </w:r>
      <w:r>
        <w:t xml:space="preserve"> </w:t>
      </w:r>
      <w:r>
        <w:t xml:space="preserve">or contribute to cultural initiatives at the</w:t>
      </w:r>
      <w:r>
        <w:t xml:space="preserve"> </w:t>
      </w:r>
      <w:r>
        <w:rPr>
          <w:iCs/>
          <w:i/>
        </w:rPr>
        <w:t xml:space="preserve">Palazzo della Civiltà Italiana</w:t>
      </w:r>
      <w:r>
        <w:t xml:space="preserve">, where design meets civic identity. Specifically, I propose developing a project titled</w:t>
      </w:r>
      <w:r>
        <w:t xml:space="preserve"> </w:t>
      </w:r>
      <w:r>
        <w:rPr>
          <w:iCs/>
          <w:i/>
        </w:rPr>
        <w:t xml:space="preserve">"Rome Reimagined: Sustainable Visual Identity for Historic Neighborhoods."</w:t>
      </w:r>
      <w:r>
        <w:t xml:space="preserve"> </w:t>
      </w:r>
      <w:r>
        <w:t xml:space="preserve">This would involve collaborating with Rome’s municipal art offices to create cohesive branding for districts like Prati and San Lorenzo—using data from local artisans to craft designs that support small businesses while preserving cultural memory. For instance, I’d integrate motifs from Villa Borghese’s gardens into retail signage or transform the Romanesco dialect into visual storytelling tools for tourism apps. This project embodies the spirit of a Graphic Designer in Italy Rome: strategic, community-rooted, and respectful of legacy.</w:t>
      </w:r>
    </w:p>
    <w:p>
      <w:pPr>
        <w:pStyle w:val="BodyText"/>
      </w:pPr>
      <w:r>
        <w:t xml:space="preserve">Language and cultural fluency are non-negotiables for this endeavor. I have achieved C1-level Italian proficiency through immersion in Rome during study abroad programs and ongoing language exchange with Roman colleagues. This allows me to navigate both the technical demands of design briefs and the nuanced cultural conversations that shape Rome’s creative output. Moreover, I actively engage with Rome’s design scene through workshops at</w:t>
      </w:r>
      <w:r>
        <w:t xml:space="preserve"> </w:t>
      </w:r>
      <w:r>
        <w:rPr>
          <w:iCs/>
          <w:i/>
        </w:rPr>
        <w:t xml:space="preserve">La Triennale di Milano</w:t>
      </w:r>
      <w:r>
        <w:t xml:space="preserve">’s Rome office and events hosted by the</w:t>
      </w:r>
      <w:r>
        <w:t xml:space="preserve"> </w:t>
      </w:r>
      <w:r>
        <w:rPr>
          <w:iCs/>
          <w:i/>
        </w:rPr>
        <w:t xml:space="preserve">Rome International Design Week</w:t>
      </w:r>
      <w:r>
        <w:t xml:space="preserve">, ensuring my practice evolves alongside the city’s vision.</w:t>
      </w:r>
    </w:p>
    <w:p>
      <w:pPr>
        <w:pStyle w:val="BodyText"/>
      </w:pPr>
      <w:r>
        <w:t xml:space="preserve">In conclusion, this Statement of Purpose is a declaration of intent to anchor my career within Italy Rome—not as an observer, but as a contributor. As a Graphic Designer, I reject the notion that visual communication can exist in isolation from place and people. Rome’s streets, palaces, and cafes are not merely settings; they are the very material from which meaningful design is forged. I seek to honor this city’s legacy while helping it craft its next chapter through thoughtful, culturally intelligent design. The opportunity to refine my skills at the intersection of history and innovation in Italy Rome is not just a professional goal—it is a calling I am prepared to embrace with every fiber of my creative spirit. Let me be the designer who translates Rome’s heartbeat into visual language that resonates across centuries and screens alike.</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Italy Rome</dc:title>
  <dc:creator/>
  <dc:language>en</dc:language>
  <cp:keywords/>
  <dcterms:created xsi:type="dcterms:W3CDTF">2026-07-23T03:22:33Z</dcterms:created>
  <dcterms:modified xsi:type="dcterms:W3CDTF">2026-07-23T03:22:33Z</dcterms:modified>
</cp:coreProperties>
</file>

<file path=docProps/custom.xml><?xml version="1.0" encoding="utf-8"?>
<Properties xmlns="http://schemas.openxmlformats.org/officeDocument/2006/custom-properties" xmlns:vt="http://schemas.openxmlformats.org/officeDocument/2006/docPropsVTypes"/>
</file>