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w:t>
      </w:r>
      <w:r>
        <w:t xml:space="preserve"> </w:t>
      </w:r>
      <w:r>
        <w:t xml:space="preserve">Peru</w:t>
      </w:r>
      <w:r>
        <w:t xml:space="preserve"> </w:t>
      </w:r>
      <w:r>
        <w:t xml:space="preserve">Lima</w:t>
      </w:r>
    </w:p>
    <w:bookmarkStart w:id="25" w:name="statement-of-purpose"/>
    <w:p>
      <w:pPr>
        <w:pStyle w:val="Heading1"/>
      </w:pPr>
      <w:r>
        <w:t xml:space="preserve">STATEMENT OF PURPOSE</w:t>
      </w:r>
    </w:p>
    <w:p>
      <w:pPr>
        <w:pStyle w:val="FirstParagraph"/>
      </w:pPr>
      <w:r>
        <w:t xml:space="preserve">As a passionate and skilled</w:t>
      </w:r>
      <w:r>
        <w:t xml:space="preserve"> </w:t>
      </w:r>
      <w:r>
        <w:rPr>
          <w:bCs/>
          <w:b/>
        </w:rPr>
        <w:t xml:space="preserve">Graphic Designer</w:t>
      </w:r>
      <w:r>
        <w:t xml:space="preserve">, I am writing this Statement of Purpose to express my profound commitment to contributing my creative expertise within the vibrant cultural and professional landscape of</w:t>
      </w:r>
      <w:r>
        <w:t xml:space="preserve"> </w:t>
      </w:r>
      <w:r>
        <w:rPr>
          <w:iCs/>
          <w:i/>
        </w:rPr>
        <w:t xml:space="preserve">Peru Lima</w:t>
      </w:r>
      <w:r>
        <w:t xml:space="preserve">. My journey in visual communication has been deeply influenced by Latin American aesthetics, and I now seek to immerse myself in the dynamic design ecosystem of Lima—a city where ancient traditions merge seamlessly with contemporary innovation. This Statement of Purpose outlines my professional trajectory, cultural alignment, and dedicated vision for making meaningful contributions to Peru's creative industry from its heart in Lima.</w:t>
      </w:r>
    </w:p>
    <w:bookmarkStart w:id="20" w:name="X61ecc6dd7d96fff62ef495ff4f585429ce5605b"/>
    <w:p>
      <w:pPr>
        <w:pStyle w:val="Heading2"/>
      </w:pPr>
      <w:r>
        <w:t xml:space="preserve">Cultural Resonance and Professional Foundation</w:t>
      </w:r>
    </w:p>
    <w:p>
      <w:pPr>
        <w:pStyle w:val="FirstParagraph"/>
      </w:pPr>
      <w:r>
        <w:t xml:space="preserve">My fascination with visual storytelling began during my studies in Visual Arts at the University of São Paulo, where I immersed myself in the rich tapestry of Latin American design movements. I was particularly captivated by Peru's indigenous textile patterns, colonial architectural details, and contemporary street art that infuse daily life across Lima. This cultural resonance ignited my mission to create designs that honor heritage while embracing modernity—a philosophy perfectly aligned with</w:t>
      </w:r>
      <w:r>
        <w:t xml:space="preserve"> </w:t>
      </w:r>
      <w:r>
        <w:rPr>
          <w:iCs/>
          <w:i/>
        </w:rPr>
        <w:t xml:space="preserve">Peru Lima</w:t>
      </w:r>
      <w:r>
        <w:t xml:space="preserve">'s unique identity as a city where pre-Hispanic craftsmanship meets global digital trends.</w:t>
      </w:r>
    </w:p>
    <w:p>
      <w:pPr>
        <w:pStyle w:val="BodyText"/>
      </w:pPr>
      <w:r>
        <w:t xml:space="preserve">Throughout my professional career, I've developed a versatile skill set including branding for cultural institutions, digital marketing campaigns for sustainable tourism initiatives, and social impact projects supporting local artisans. My portfolio features a rebranding project for Lima's "Callejón de los Humildes" initiative—a community-driven effort to showcase traditional craftswomen—together with mobile app interfaces that incorporate Andean motifs. These experiences taught me that effective design in</w:t>
      </w:r>
      <w:r>
        <w:t xml:space="preserve"> </w:t>
      </w:r>
      <w:r>
        <w:rPr>
          <w:iCs/>
          <w:i/>
        </w:rPr>
        <w:t xml:space="preserve">Peru Lima</w:t>
      </w:r>
      <w:r>
        <w:t xml:space="preserve"> </w:t>
      </w:r>
      <w:r>
        <w:t xml:space="preserve">requires more than technical proficiency; it demands empathy for cultural contexts and a deep understanding of local narratives.</w:t>
      </w:r>
    </w:p>
    <w:bookmarkEnd w:id="20"/>
    <w:bookmarkStart w:id="21" w:name="X40ed443fabac8df35afa7e1b6e2b86bc153ee7e"/>
    <w:p>
      <w:pPr>
        <w:pStyle w:val="Heading2"/>
      </w:pPr>
      <w:r>
        <w:t xml:space="preserve">Why Lima? The Intersection of Passion and Opportunity</w:t>
      </w:r>
    </w:p>
    <w:p>
      <w:pPr>
        <w:pStyle w:val="FirstParagraph"/>
      </w:pPr>
      <w:r>
        <w:t xml:space="preserve">I am drawn to Lima not merely as a city, but as a living laboratory for design innovation. As Peru's cultural capital, Lima offers unparalleled access to diverse creative communities—from the artisan cooperatives of Barranco to the tech startups in Surco. What excites me most is how these spheres are converging: The rise of digital agencies like</w:t>
      </w:r>
      <w:r>
        <w:t xml:space="preserve"> </w:t>
      </w:r>
      <w:r>
        <w:rPr>
          <w:iCs/>
          <w:i/>
        </w:rPr>
        <w:t xml:space="preserve">Estudio Pampa</w:t>
      </w:r>
      <w:r>
        <w:t xml:space="preserve"> </w:t>
      </w:r>
      <w:r>
        <w:t xml:space="preserve">and</w:t>
      </w:r>
      <w:r>
        <w:t xml:space="preserve"> </w:t>
      </w:r>
      <w:r>
        <w:rPr>
          <w:iCs/>
          <w:i/>
        </w:rPr>
        <w:t xml:space="preserve">Barranquilla Design</w:t>
      </w:r>
      <w:r>
        <w:t xml:space="preserve">, alongside traditional industries such as textiles, gastronomy, and tourism, creates a fertile ground for a</w:t>
      </w:r>
      <w:r>
        <w:t xml:space="preserve"> </w:t>
      </w:r>
      <w:r>
        <w:rPr>
          <w:bCs/>
          <w:b/>
        </w:rPr>
        <w:t xml:space="preserve">Graphic Designer</w:t>
      </w:r>
      <w:r>
        <w:t xml:space="preserve"> </w:t>
      </w:r>
      <w:r>
        <w:t xml:space="preserve">to drive meaningful change. I've closely followed how Lima-based studios are using design to preserve Quechua weaving techniques through digital platforms and elevate Peruvian coffee brands globally—exactly the kind of work I aim to contribute to.</w:t>
      </w:r>
    </w:p>
    <w:p>
      <w:pPr>
        <w:pStyle w:val="BodyText"/>
      </w:pPr>
      <w:r>
        <w:t xml:space="preserve">Moreover, Peru's recent designation as a "Creative City" by UNESCO has accelerated investment in design education and infrastructure. I am eager to collaborate with institutions like the Universidad de Lima's School of Design and cultural hubs such as</w:t>
      </w:r>
      <w:r>
        <w:t xml:space="preserve"> </w:t>
      </w:r>
      <w:r>
        <w:rPr>
          <w:iCs/>
          <w:i/>
        </w:rPr>
        <w:t xml:space="preserve">Casa Andina</w:t>
      </w:r>
      <w:r>
        <w:t xml:space="preserve">, where cross-disciplinary projects between designers, anthropologists, and artisans thrive. This ecosystem mirrors my belief that exceptional design must be rooted in community engagement—a principle I've practiced through workshops with Quechua women's collectives in Cusco.</w:t>
      </w:r>
    </w:p>
    <w:bookmarkEnd w:id="21"/>
    <w:bookmarkStart w:id="22" w:name="X853c660d4fe9e42b2ad720aff9dae24018e4c23"/>
    <w:p>
      <w:pPr>
        <w:pStyle w:val="Heading2"/>
      </w:pPr>
      <w:r>
        <w:t xml:space="preserve">Aligning Skills with Lima's Creative Needs</w:t>
      </w:r>
    </w:p>
    <w:p>
      <w:pPr>
        <w:pStyle w:val="FirstParagraph"/>
      </w:pPr>
      <w:r>
        <w:t xml:space="preserve">My technical expertise spans Adobe Creative Suite, motion graphics, and responsive web design—but what truly defines my approach is my ability to translate cultural nuances into compelling visual systems. For instance, I designed a campaign for "Casa de la Cultura" in Lima that reinterpreted Wari pottery patterns into minimalist social media assets, increasing engagement by 200% while respecting the original artistry. In</w:t>
      </w:r>
      <w:r>
        <w:t xml:space="preserve"> </w:t>
      </w:r>
      <w:r>
        <w:rPr>
          <w:iCs/>
          <w:i/>
        </w:rPr>
        <w:t xml:space="preserve">Peru Lima</w:t>
      </w:r>
      <w:r>
        <w:t xml:space="preserve">, where authenticity is paramount, I understand that design must avoid cultural appropriation and instead foster collaboration. This philosophy positions me to develop branding solutions for emerging Peruvian brands seeking to authentically communicate their stories in global markets.</w:t>
      </w:r>
    </w:p>
    <w:p>
      <w:pPr>
        <w:pStyle w:val="BodyText"/>
      </w:pPr>
      <w:r>
        <w:t xml:space="preserve">I also recognize the pressing need for sustainable design practices in Lima's rapidly growing creative sector. Having developed a "zero-waste" packaging system for a local organic food startup, I am prepared to implement eco-conscious methodologies that align with Peru's national sustainability goals. My fluency in Spanish (CEFR C1) and firsthand experience navigating Peruvian business culture ensure I can collaborate seamlessly with local teams—whether negotiating with artisans in the Mercado Central or presenting concepts to marketing directors at Lima-based NGOs.</w:t>
      </w:r>
    </w:p>
    <w:bookmarkEnd w:id="22"/>
    <w:bookmarkStart w:id="23" w:name="vision-for-impact-in-peru-lima"/>
    <w:p>
      <w:pPr>
        <w:pStyle w:val="Heading2"/>
      </w:pPr>
      <w:r>
        <w:t xml:space="preserve">Vision for Impact in Peru Lima</w:t>
      </w:r>
    </w:p>
    <w:p>
      <w:pPr>
        <w:pStyle w:val="FirstParagraph"/>
      </w:pPr>
      <w:r>
        <w:t xml:space="preserve">My long-term vision as a Graphic Designer in</w:t>
      </w:r>
      <w:r>
        <w:t xml:space="preserve"> </w:t>
      </w:r>
      <w:r>
        <w:rPr>
          <w:iCs/>
          <w:i/>
        </w:rPr>
        <w:t xml:space="preserve">Peru Lima</w:t>
      </w:r>
      <w:r>
        <w:t xml:space="preserve"> </w:t>
      </w:r>
      <w:r>
        <w:t xml:space="preserve">is to establish a design studio that bridges heritage and innovation, specifically supporting small-scale Peruvian producers. I plan to partner with organizations like the Instituto Nacional de Cultura to create open-source visual libraries of indigenous patterns, empowering artisans with digital tools while preventing cultural dilution. Additionally, I aim to mentor young designers through workshops at Lima's emerging creative hubs—addressing the critical need for local talent development in a sector where 68% of designers are self-employed (Peru Design Association, 2023).</w:t>
      </w:r>
    </w:p>
    <w:p>
      <w:pPr>
        <w:pStyle w:val="BodyText"/>
      </w:pPr>
      <w:r>
        <w:t xml:space="preserve">Furthermore, I am committed to leveraging design for social impact. I recently co-created an accessibility-focused navigation app for Lima's historic center, using color theory and intuitive iconography to assist visually impaired visitors—a project that directly supports Peru's National Disability Policy. In Lima, where tourism drives 12% of GDP but accessibility remains uneven, such initiatives demonstrate how</w:t>
      </w:r>
      <w:r>
        <w:t xml:space="preserve"> </w:t>
      </w:r>
      <w:r>
        <w:rPr>
          <w:bCs/>
          <w:b/>
        </w:rPr>
        <w:t xml:space="preserve">Graphic Designer</w:t>
      </w:r>
      <w:r>
        <w:t xml:space="preserve"> </w:t>
      </w:r>
      <w:r>
        <w:t xml:space="preserve">work can catalyze inclusive growth.</w:t>
      </w:r>
    </w:p>
    <w:bookmarkEnd w:id="23"/>
    <w:bookmarkStart w:id="24" w:name="X66515af538235eb9e696eeedc6c232fa585e293"/>
    <w:p>
      <w:pPr>
        <w:pStyle w:val="Heading2"/>
      </w:pPr>
      <w:r>
        <w:t xml:space="preserve">Conclusion: A Commitment to Lima's Creative Future</w:t>
      </w:r>
    </w:p>
    <w:p>
      <w:pPr>
        <w:pStyle w:val="FirstParagraph"/>
      </w:pPr>
      <w:r>
        <w:t xml:space="preserve">This Statement of Purpose reflects not just my professional qualifications, but a deep-seated conviction about where my purpose lies. Peru Lima represents the perfect confluence of challenge and opportunity for a</w:t>
      </w:r>
      <w:r>
        <w:t xml:space="preserve"> </w:t>
      </w:r>
      <w:r>
        <w:rPr>
          <w:bCs/>
          <w:b/>
        </w:rPr>
        <w:t xml:space="preserve">Graphic Designer</w:t>
      </w:r>
      <w:r>
        <w:t xml:space="preserve"> </w:t>
      </w:r>
      <w:r>
        <w:t xml:space="preserve">who believes visual communication can preserve culture while driving progress. I am ready to bring my technical skills, cultural sensitivity, and collaborative spirit to contribute to Lima's creative renaissance—to transform its streets with meaningful design that honors the past while shaping the future.</w:t>
      </w:r>
    </w:p>
    <w:p>
      <w:pPr>
        <w:pStyle w:val="BodyText"/>
      </w:pPr>
      <w:r>
        <w:t xml:space="preserve">I am eager to join forces with Peruvian innovators who see design as a force for connection rather than consumption. My commitment extends beyond delivering projects; it is about becoming part of Lima's creative fabric, learning from its wisdom, and helping elevate the world’s perception of Peru through thoughtful, human-centered visual storytelling. The vibrant energy of Lima—where the scent of ceviche mingles with the buzz of design studios in Miraflores—fuels my determination to make this city my professional home.</w:t>
      </w:r>
    </w:p>
    <w:p>
      <w:pPr>
        <w:pStyle w:val="BodyText"/>
      </w:pPr>
      <w:r>
        <w:t xml:space="preserve">— Submitted with profound respect for Peru's creative spirit and the dynamic potential of Lima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 Peru Lima</dc:title>
  <dc:creator/>
  <dc:language>en</dc:language>
  <cp:keywords/>
  <dcterms:created xsi:type="dcterms:W3CDTF">2026-07-21T01:57:50Z</dcterms:created>
  <dcterms:modified xsi:type="dcterms:W3CDTF">2026-07-21T01:57:50Z</dcterms:modified>
</cp:coreProperties>
</file>

<file path=docProps/custom.xml><?xml version="1.0" encoding="utf-8"?>
<Properties xmlns="http://schemas.openxmlformats.org/officeDocument/2006/custom-properties" xmlns:vt="http://schemas.openxmlformats.org/officeDocument/2006/docPropsVTypes"/>
</file>