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Riyadh,</w:t>
      </w:r>
      <w:r>
        <w:t xml:space="preserve"> </w:t>
      </w:r>
      <w:r>
        <w:t xml:space="preserve">Saudi</w:t>
      </w:r>
      <w:r>
        <w:t xml:space="preserve"> </w:t>
      </w:r>
      <w:r>
        <w:t xml:space="preserve">Arabia</w:t>
      </w:r>
    </w:p>
    <w:bookmarkStart w:id="25" w:name="X16264d6c9d658d04846e93a82424655367bf8a7"/>
    <w:p>
      <w:pPr>
        <w:pStyle w:val="Heading1"/>
      </w:pPr>
      <w:r>
        <w:t xml:space="preserve">Statement of Purpose: Pursuing a Career as a Graphic Designer in Riyadh, Saudi Arabia</w:t>
      </w:r>
    </w:p>
    <w:p>
      <w:pPr>
        <w:pStyle w:val="FirstParagraph"/>
      </w:pPr>
      <w:r>
        <w:t xml:space="preserve">As I prepare to submit this</w:t>
      </w:r>
      <w:r>
        <w:t xml:space="preserve"> </w:t>
      </w:r>
      <w:r>
        <w:rPr>
          <w:bCs/>
          <w:b/>
        </w:rPr>
        <w:t xml:space="preserve">Statement of Purpose</w:t>
      </w:r>
      <w:r>
        <w:t xml:space="preserve">, I am driven by an unwavering commitment to contribute my creative vision and technical expertise to the dynamic cultural and economic landscape of</w:t>
      </w:r>
      <w:r>
        <w:t xml:space="preserve"> </w:t>
      </w:r>
      <w:r>
        <w:rPr>
          <w:bCs/>
          <w:b/>
        </w:rPr>
        <w:t xml:space="preserve">Saudi Arabia Riyadh</w:t>
      </w:r>
      <w:r>
        <w:t xml:space="preserve">. My journey as a professional</w:t>
      </w:r>
      <w:r>
        <w:t xml:space="preserve"> </w:t>
      </w:r>
      <w:r>
        <w:rPr>
          <w:bCs/>
          <w:b/>
        </w:rPr>
        <w:t xml:space="preserve">Graphic Designer</w:t>
      </w:r>
      <w:r>
        <w:t xml:space="preserve"> </w:t>
      </w:r>
      <w:r>
        <w:t xml:space="preserve">has been meticulously shaped by a deep appreciation for both global design principles and the unique aesthetic sensibilities of Arab heritage. It is with profound enthusiasm that I seek to anchor my career in Riyadh—a city at the heart of Saudi Vision 2030—where innovation, tradition, and modernity converge to redefine the nation’s visual identity.</w:t>
      </w:r>
    </w:p>
    <w:bookmarkStart w:id="20" w:name="X8eaa6ee05b2c506fbbf95bd955f81a171bd686a"/>
    <w:p>
      <w:pPr>
        <w:pStyle w:val="Heading2"/>
      </w:pPr>
      <w:r>
        <w:t xml:space="preserve">Aligning Vision with Purpose: Saudi Arabia's Creative Renaissance</w:t>
      </w:r>
    </w:p>
    <w:p>
      <w:pPr>
        <w:pStyle w:val="FirstParagraph"/>
      </w:pPr>
      <w:r>
        <w:t xml:space="preserve">Riyadh is no longer merely a capital city; it has emerged as the epicenter of Saudi Arabia’s transformative journey. Vision 2030 has catalyzed unprecedented investment in cultural, tourism, and digital sectors, creating an urgent demand for design professionals who understand how visual storytelling can drive national narratives. As a</w:t>
      </w:r>
      <w:r>
        <w:t xml:space="preserve"> </w:t>
      </w:r>
      <w:r>
        <w:rPr>
          <w:bCs/>
          <w:b/>
        </w:rPr>
        <w:t xml:space="preserve">Graphic Designer</w:t>
      </w:r>
      <w:r>
        <w:t xml:space="preserve">, I recognize that my role extends beyond aesthetics—it is about crafting symbols of progress that resonate with Saudi identity while embracing global standards. The Kingdom’s rapid urbanization (evident in landmarks like the Riyadh Front and Diriyah Gate), its burgeoning tourism industry, and its push toward digital sovereignty present a canvas where thoughtful design directly fuels economic diversification. I am not merely seeking a job in Riyadh; I am positioning myself to be an active participant in this national renaissance.</w:t>
      </w:r>
    </w:p>
    <w:bookmarkEnd w:id="20"/>
    <w:bookmarkStart w:id="21" w:name="Xe6831196ab9e1cc08720f9f7f9392d36ed5ec63"/>
    <w:p>
      <w:pPr>
        <w:pStyle w:val="Heading2"/>
      </w:pPr>
      <w:r>
        <w:t xml:space="preserve">Educational Foundation and Skill Set: Bridging Global Excellence with Local Relevance</w:t>
      </w:r>
    </w:p>
    <w:p>
      <w:pPr>
        <w:pStyle w:val="FirstParagraph"/>
      </w:pPr>
      <w:r>
        <w:t xml:space="preserve">My academic background at the [University Name] equipped me with rigorous training in visual communication, typography, and branding—principles I have continually refined through projects centered on cultural adaptation. During my studies, I developed a portfolio that intentionally integrated Arabic calligraphy into contemporary logos for a Dubai-based luxury brand (which later expanded to Riyadh), demonstrating how traditional art forms can elevate modern design without compromising accessibility. This project taught me the critical importance of respecting Saudi cultural nuances: for instance, avoiding red in certain contexts due to its association with mourning in some communities, and prioritizing minimalist layouts that align with contemporary Saudi tastes for understated elegance.</w:t>
      </w:r>
    </w:p>
    <w:p>
      <w:pPr>
        <w:pStyle w:val="BodyText"/>
      </w:pPr>
      <w:r>
        <w:t xml:space="preserve">Proficiency across industry-standard tools (Adobe Creative Suite, Figma, and 3D design software) forms the technical backbone of my practice. However, my true differentiator lies in my commitment to context-driven design. I have completed freelance projects for KSA-based clients—such as a rebranding initiative for a Riyadh-based eco-tourism startup—to create visuals that harmonize Western design trends with local values like hospitality (</w:t>
      </w:r>
      <w:r>
        <w:rPr>
          <w:iCs/>
          <w:i/>
        </w:rPr>
        <w:t xml:space="preserve">diyafa</w:t>
      </w:r>
      <w:r>
        <w:t xml:space="preserve">) and environmental stewardship. My work on this project increased the client’s social media engagement by 45% through culturally resonant imagery featuring Saudi landscapes and heritage patterns, proving that effective design requires deep market understanding.</w:t>
      </w:r>
    </w:p>
    <w:bookmarkEnd w:id="21"/>
    <w:bookmarkStart w:id="22" w:name="Xde2f7ef6205ab16e8cd9717f7fea7086af5c050"/>
    <w:p>
      <w:pPr>
        <w:pStyle w:val="Heading2"/>
      </w:pPr>
      <w:r>
        <w:t xml:space="preserve">Why Riyadh? The Intersection of Opportunity and Cultural Immersion</w:t>
      </w:r>
    </w:p>
    <w:p>
      <w:pPr>
        <w:pStyle w:val="FirstParagraph"/>
      </w:pPr>
      <w:r>
        <w:t xml:space="preserve">Riyadh is where I see the most fertile ground for my growth as a</w:t>
      </w:r>
      <w:r>
        <w:t xml:space="preserve"> </w:t>
      </w:r>
      <w:r>
        <w:rPr>
          <w:bCs/>
          <w:b/>
        </w:rPr>
        <w:t xml:space="preserve">Graphic Designer</w:t>
      </w:r>
      <w:r>
        <w:t xml:space="preserve">. Unlike other global cities, Riyadh offers a rare convergence: a government actively investing in creative industries, an emerging local talent pool eager to collaborate, and a society undergoing cultural awakening that demands fresh visual voices. The city’s recent designation as the 2030 World Expo host (though it will be held in Dubai) further underscores its strategic importance. I have researched Saudi Arabia’s design ecosystem extensively—attending virtual panels by the Saudi Design Council and analyzing how brands like Al Faisaliah Group use design to bridge tradition and modernity. This immersion has solidified my conviction that Riyadh is where I can maximize impact.</w:t>
      </w:r>
    </w:p>
    <w:p>
      <w:pPr>
        <w:pStyle w:val="BodyText"/>
      </w:pPr>
      <w:r>
        <w:t xml:space="preserve">Furthermore, I am eager to engage with Riyadh’s vibrant creative community. Organizations like the Saudi Creative Hub (SCH) and events such as Riyadh Design Week foster a collaborative environment where designers exchange insights on local challenges—from adapting digital interfaces for Arabic script to creating culturally sensitive advertising for diverse demographics. My goal is not just to work in Riyadh, but to become a part of this ecosystem, mentoring young Saudis in design while learning from their unique perspectives.</w:t>
      </w:r>
    </w:p>
    <w:bookmarkEnd w:id="22"/>
    <w:bookmarkStart w:id="23" w:name="X4162bb5f2decc0ec9b8f9d02156ee17d23bfabc"/>
    <w:p>
      <w:pPr>
        <w:pStyle w:val="Heading2"/>
      </w:pPr>
      <w:r>
        <w:t xml:space="preserve">My Commitment: Designing with Purpose for Saudi Society</w:t>
      </w:r>
    </w:p>
    <w:p>
      <w:pPr>
        <w:pStyle w:val="FirstParagraph"/>
      </w:pPr>
      <w:r>
        <w:t xml:space="preserve">As a</w:t>
      </w:r>
      <w:r>
        <w:t xml:space="preserve"> </w:t>
      </w:r>
      <w:r>
        <w:rPr>
          <w:bCs/>
          <w:b/>
        </w:rPr>
        <w:t xml:space="preserve">Graphic Designer</w:t>
      </w:r>
      <w:r>
        <w:t xml:space="preserve">, I understand that every visual element carries weight in shaping perception. In the context of Saudi Arabia, where design influences everything from national tourism campaigns to educational initiatives, my work will prioritize authenticity and social value. For instance, I am particularly passionate about designing inclusive materials for women’s empowerment programs under Saudi Vision 2030—a sector where effective visual communication can dismantle stereotypes and inspire participation. My proposed approach involves collaborating with local NGOs to create culturally intelligent branding that celebrates Saudi women as leaders, not just subjects.</w:t>
      </w:r>
    </w:p>
    <w:p>
      <w:pPr>
        <w:pStyle w:val="BodyText"/>
      </w:pPr>
      <w:r>
        <w:t xml:space="preserve">Long-term, I aspire to establish a design studio in Riyadh focused on sustainable branding for KSA’s growing SME sector. By combining my technical skills with deep knowledge of the Kingdom’s cultural fabric, I aim to produce work that does more than please—it educates, unites, and advances Saudi Arabia’s global standing. This vision is not merely aspirational; it is a direct response to the opportunities presented by Riyadh as a hub for innovation.</w:t>
      </w:r>
    </w:p>
    <w:bookmarkEnd w:id="23"/>
    <w:bookmarkStart w:id="24" w:name="X6e1e4cd0d45a1adf5e0486b3c3f3751c923e348"/>
    <w:p>
      <w:pPr>
        <w:pStyle w:val="Heading2"/>
      </w:pPr>
      <w:r>
        <w:t xml:space="preserve">Conclusion: A Commitment Anchored in Riyadh</w:t>
      </w:r>
    </w:p>
    <w:p>
      <w:pPr>
        <w:pStyle w:val="FirstParagraph"/>
      </w:pPr>
      <w:r>
        <w:t xml:space="preserve">This</w:t>
      </w:r>
      <w:r>
        <w:t xml:space="preserve"> </w:t>
      </w:r>
      <w:r>
        <w:rPr>
          <w:bCs/>
          <w:b/>
        </w:rPr>
        <w:t xml:space="preserve">Statement of Purpose</w:t>
      </w:r>
      <w:r>
        <w:t xml:space="preserve"> </w:t>
      </w:r>
      <w:r>
        <w:t xml:space="preserve">reflects not just my professional aspirations, but my deep respect for the transformative journey of</w:t>
      </w:r>
      <w:r>
        <w:t xml:space="preserve"> </w:t>
      </w:r>
      <w:r>
        <w:rPr>
          <w:bCs/>
          <w:b/>
        </w:rPr>
        <w:t xml:space="preserve">Saudi Arabia Riyadh</w:t>
      </w:r>
      <w:r>
        <w:t xml:space="preserve">. I am prepared to bring a designer’s eye to the Kingdom’s mission—to create visuals that honor heritage while propelling Saudi society into a confident, globally recognized future. In Riyadh, I see more than a workplace; I see the stage where meaningful design meets national ambition. My skills, my cultural curiosity, and my unwavering commitment to excellence position me as an ideal candidate to contribute from day one. I eagerly anticipate the opportunity to transform Riyadh’s visual landscape—one thoughtful design at a time.</w:t>
      </w:r>
    </w:p>
    <w:p>
      <w:pPr>
        <w:pStyle w:val="BodyText"/>
      </w:pPr>
      <w:r>
        <w:t xml:space="preserve">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Riyadh, Saudi Arabia</dc:title>
  <dc:creator/>
  <dc:language>en</dc:language>
  <cp:keywords/>
  <dcterms:created xsi:type="dcterms:W3CDTF">2026-07-23T06:27:03Z</dcterms:created>
  <dcterms:modified xsi:type="dcterms:W3CDTF">2026-07-23T06:27:03Z</dcterms:modified>
</cp:coreProperties>
</file>

<file path=docProps/custom.xml><?xml version="1.0" encoding="utf-8"?>
<Properties xmlns="http://schemas.openxmlformats.org/officeDocument/2006/custom-properties" xmlns:vt="http://schemas.openxmlformats.org/officeDocument/2006/docPropsVTypes"/>
</file>