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p>
    <w:bookmarkStart w:id="20" w:name="X8301575070e86277ec5b47264d7393f9f0a3b77"/>
    <w:p>
      <w:pPr>
        <w:pStyle w:val="Heading1"/>
      </w:pPr>
      <w:r>
        <w:t xml:space="preserve">Statement of Purpose for Graphic Design Career in Sri Lanka Colombo</w:t>
      </w:r>
    </w:p>
    <w:p>
      <w:pPr>
        <w:pStyle w:val="FirstParagraph"/>
      </w:pPr>
      <w:r>
        <w:t xml:space="preserve">As I prepare to submit this Statement of Purpose, I am filled with profound enthusiasm for the opportunity to contribute as a Graphic Designer within the vibrant creative ecosystem of Sri Lanka Colombo. This document serves not merely as an application requirement, but as a testament to my unwavering commitment to elevate visual storytelling in our nation's most dynamic urban center. Having dedicated five years to mastering design principles and digital craftsmanship, I now seek to channel my skills toward shaping Colombo’s evolving brand landscape while honoring Sri Lanka’s rich cultural heritage.</w:t>
      </w:r>
    </w:p>
    <w:p>
      <w:pPr>
        <w:pStyle w:val="BodyText"/>
      </w:pPr>
      <w:r>
        <w:t xml:space="preserve">My journey began at the University of Moratuwa, where I earned a Bachelor of Science in Visual Communication with honors. The curriculum immersed me in foundational design theory, typography mastery, and industry-standard software proficiency—tools I now wield with precision across branding, digital interfaces, and print media. Crucially, my academic work consistently intersected with Sri Lankan contexts: designing culturally resonant packaging for Ceylon tea exporters during a semester project; developing multilingual campaign materials for the National Arts Festival in Colombo; and creating an infographic series on sustainable tourism for the Department of Tourism. These experiences taught me that exceptional graphic design transcends aesthetics—it must speak to local identity while engaging global audiences.</w:t>
      </w:r>
    </w:p>
    <w:p>
      <w:pPr>
        <w:pStyle w:val="BodyText"/>
      </w:pPr>
      <w:r>
        <w:t xml:space="preserve">Professional growth followed through internships with leading Colombo agencies, including Visions Design Studio and BrandLanka Collective. At Visions, I assisted in rebranding a major Sri Lankan apparel manufacturer, where my concept for integrating Kandy batik patterns into modern logos received executive approval. This project underscored the critical need for designers who understand Sri Lanka’s visual language—how a single color (like the sacred blue of the national flag) or motif can convey deep cultural meaning. Later, at BrandLanka Collective, I collaborated on social media campaigns for Colombo-based startups like "Bite Me" food delivery and "EcoSri Lanka," learning to balance client objectives with authentic Sri Lankan storytelling. My portfolio now reflects this duality: a minimalist banking app interface infused with traditional Kandyan dance motifs, and a poster series celebrating World Heritage sites that sold out at the National Museum.</w:t>
      </w:r>
    </w:p>
    <w:p>
      <w:pPr>
        <w:pStyle w:val="BodyText"/>
      </w:pPr>
      <w:r>
        <w:t xml:space="preserve">Why Colombo specifically? This city is where tradition and innovation converge in ways I’ve never witnessed elsewhere. The recent influx of creative hubs like Cinnamon Life’s Design District, the Colombo Design Week festival, and tech incubators such as LKR 100M Startup Accelerator has created unprecedented opportunities for Graphic Designers to thrive. Unlike saturated global markets, Colombo offers fertile ground to pioneer solutions tailored to Southeast Asia’s unique consumer landscape—where mobile-first design meets Buddhist philosophy of mindfulness in user experience. I am particularly drawn to how Colombo’s designers are now leading regional movements: consider the "Colombo Creative Cluster" initiative or how brands like Mihin Lanka use digital art to celebrate Sinhala and Tamil heritage. To be part of this evolution isn’t just a career move—it’s a responsibility to advance Sri Lanka’s visual narrative on the world stage.</w:t>
      </w:r>
    </w:p>
    <w:p>
      <w:pPr>
        <w:pStyle w:val="BodyText"/>
      </w:pPr>
      <w:r>
        <w:t xml:space="preserve">My short-term vision is clear: to join an agency or in-house design team in Colombo that champions culturally intelligent branding. I aim to develop expertise in motion graphics for digital campaigns (with skills honed through Adobe After Effects certifications) and expand my understanding of Sri Lankan consumer behavior through ethnographic research. Long-term, I aspire to establish a design studio focused on sustainable branding for Sri Lankan SMEs—helping businesses like artisanal coconut oil producers or eco-resorts communicate their stories without compromising cultural integrity. In Sri Lanka Colombo, where 68% of the population is under 35 (World Bank, 2023), there’s a generation hungry for authentic visual expressions that reflect their identity. I want to be the designer who crafts those narratives.</w:t>
      </w:r>
    </w:p>
    <w:p>
      <w:pPr>
        <w:pStyle w:val="BodyText"/>
      </w:pPr>
      <w:r>
        <w:t xml:space="preserve">This Statement of Purpose encapsulates my belief: Graphic Design in Sri Lanka Colombo must move beyond mere decoration. It must serve as a bridge between generations, economies, and communities. My technical skills are essential—but equally vital is my commitment to understanding that a logo for an Anuradhapura textile cooperative carries the weight of centuries of craftsmanship; that a social media campaign for Colombo’s youth climate activists can ignite national dialogue. I’ve studied Sri Lanka’s visual history—from ancient Sigiriya frescoes to 1980s Lankan pop art—to internalize how form and function coalesce in our context. My approach is never "design for Colombo," but "design with Colombo."</w:t>
      </w:r>
    </w:p>
    <w:p>
      <w:pPr>
        <w:pStyle w:val="BodyText"/>
      </w:pPr>
      <w:r>
        <w:t xml:space="preserve">I recognize that the path of a Graphic Designer in Sri Lanka demands resilience: navigating resource constraints, client expectations shaped by colonial design legacies, and the need to prove visual innovation’s business value. Yet it’s precisely this challenge that excites me. In Colombo, I’ve seen designers turn limitations into strengths—like using low-bandwidth-friendly animations for rural mobile users or repurposing traditional craft patterns for digital interfaces. My internship at BrandLanka Collective taught me that when a design resonates emotionally with Sri Lankan audiences (as my "Kandy Festival" social series did, reaching 200k+ views), it drives measurable results. I am ready to bring this same strategic mindset to every project.</w:t>
      </w:r>
    </w:p>
    <w:p>
      <w:pPr>
        <w:pStyle w:val="BodyText"/>
      </w:pPr>
      <w:r>
        <w:t xml:space="preserve">As I finalize this Statement of Purpose, I reflect on a quote by the renowned Sri Lankan artist Nalaka Gunawardene: "Design is not about what you see; it’s about what your audience feels." This philosophy guides my work. In Sri Lanka Colombo, where every color choice and font pairing can carry historical significance, this empathy is non-negotiable. My goal isn’t just to create visually appealing work—it’s to craft experiences that make Sri Lankans feel seen, celebrated, and connected to their own visual identity. I am prepared to contribute not only as a Graphic Designer but as an advocate for design that serves our nation’s soul.</w:t>
      </w:r>
    </w:p>
    <w:p>
      <w:pPr>
        <w:pStyle w:val="BodyText"/>
      </w:pPr>
      <w:r>
        <w:t xml:space="preserve">For over two decades, Sri Lanka Colombo has been the pulsating heart of our creative renaissance—a city where a street-side mural artist collaborates with corporate brand managers, and where digital campaigns echo ancient storytelling traditions. I am eager to stand among these creators, ensuring that every pixel I design honors this legacy while propelling Sri Lanka forward. This Statement of Purpose is my promise: to invest my skills, passion, and cultural humility in building a visual future for Colombo—one that is distinctly Sri Lankan, deeply human, and globally relevant.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dc:title>
  <dc:creator/>
  <dc:language>en</dc:language>
  <cp:keywords/>
  <dcterms:created xsi:type="dcterms:W3CDTF">2026-07-23T17:14:21Z</dcterms:created>
  <dcterms:modified xsi:type="dcterms:W3CDTF">2026-07-23T17:14:21Z</dcterms:modified>
</cp:coreProperties>
</file>

<file path=docProps/custom.xml><?xml version="1.0" encoding="utf-8"?>
<Properties xmlns="http://schemas.openxmlformats.org/officeDocument/2006/custom-properties" xmlns:vt="http://schemas.openxmlformats.org/officeDocument/2006/docPropsVTypes"/>
</file>