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w:t>
      </w:r>
      <w:r>
        <w:t xml:space="preserve"> </w:t>
      </w:r>
      <w:r>
        <w:t xml:space="preserve">Houston,</w:t>
      </w:r>
      <w:r>
        <w:t xml:space="preserve"> </w:t>
      </w:r>
      <w:r>
        <w:t xml:space="preserve">United</w:t>
      </w:r>
      <w:r>
        <w:t xml:space="preserve"> </w:t>
      </w:r>
      <w:r>
        <w:t xml:space="preserve">States</w:t>
      </w:r>
    </w:p>
    <w:bookmarkStart w:id="24" w:name="Xbd2243c2ff2c26acece1d7cb19cbbdf66975f9c"/>
    <w:p>
      <w:pPr>
        <w:pStyle w:val="Heading1"/>
      </w:pPr>
      <w:r>
        <w:t xml:space="preserve">Statement of Purpose: Pursuing a Career as a Graphic Designer in United States Houston</w:t>
      </w:r>
    </w:p>
    <w:p>
      <w:pPr>
        <w:pStyle w:val="FirstParagraph"/>
      </w:pPr>
      <w:r>
        <w:t xml:space="preserve">From my earliest explorations with color palettes and typography, I have been captivated by the power of visual communication to shape perception, evoke emotion, and build community. This passion has crystallized into a dedicated pursuit of excellence as a</w:t>
      </w:r>
      <w:r>
        <w:t xml:space="preserve"> </w:t>
      </w:r>
      <w:r>
        <w:rPr>
          <w:bCs/>
          <w:b/>
        </w:rPr>
        <w:t xml:space="preserve">Graphic Designer</w:t>
      </w:r>
      <w:r>
        <w:t xml:space="preserve">, and my professional journey is now focused on contributing meaningfully to the vibrant creative landscape of</w:t>
      </w:r>
      <w:r>
        <w:t xml:space="preserve"> </w:t>
      </w:r>
      <w:r>
        <w:rPr>
          <w:bCs/>
          <w:b/>
        </w:rPr>
        <w:t xml:space="preserve">United States Houston</w:t>
      </w:r>
      <w:r>
        <w:t xml:space="preserve">. I am writing this Statement of Purpose to articulate my commitment to mastering the craft of graphic design within the unique context of Houston, Texas—a city that embodies dynamic growth, cultural diversity, and a thriving hub for innovation across industries including energy, healthcare, aerospace, and the arts. My goal is not merely to secure a position in</w:t>
      </w:r>
      <w:r>
        <w:t xml:space="preserve"> </w:t>
      </w:r>
      <w:r>
        <w:rPr>
          <w:bCs/>
          <w:b/>
        </w:rPr>
        <w:t xml:space="preserve">United States Houston</w:t>
      </w:r>
      <w:r>
        <w:t xml:space="preserve">, but to become an integral part of its evolving visual identity.</w:t>
      </w:r>
    </w:p>
    <w:bookmarkStart w:id="20" w:name="Xb1f8a9d5946b270e65934077158e73d45eb386d"/>
    <w:p>
      <w:pPr>
        <w:pStyle w:val="Heading2"/>
      </w:pPr>
      <w:r>
        <w:t xml:space="preserve">Academic Foundation and Professional Development</w:t>
      </w:r>
    </w:p>
    <w:p>
      <w:pPr>
        <w:pStyle w:val="FirstParagraph"/>
      </w:pPr>
      <w:r>
        <w:t xml:space="preserve">My academic journey at the University of Texas at Austin, where I earned a Bachelor of Fine Arts in Visual Communication with honors, provided me with a rigorous foundation in design principles, digital tools (including Adobe Creative Suite proficiency), and conceptual thinking. Courses like Advanced Brand Identity Development and Cultural Contexts in Design were pivotal. I learned that effective graphic design transcends aesthetics—it must resonate deeply with its audience's cultural background, socioeconomic context, and specific needs. My capstone project involved rebranding a local Houston nonprofit serving immigrant communities, requiring extensive research into cultural symbols and community input. This experience solidified my belief that as a</w:t>
      </w:r>
      <w:r>
        <w:t xml:space="preserve"> </w:t>
      </w:r>
      <w:r>
        <w:rPr>
          <w:bCs/>
          <w:b/>
        </w:rPr>
        <w:t xml:space="preserve">Graphic Designer</w:t>
      </w:r>
      <w:r>
        <w:t xml:space="preserve"> </w:t>
      </w:r>
      <w:r>
        <w:t xml:space="preserve">in the</w:t>
      </w:r>
      <w:r>
        <w:t xml:space="preserve"> </w:t>
      </w:r>
      <w:r>
        <w:rPr>
          <w:bCs/>
          <w:b/>
        </w:rPr>
        <w:t xml:space="preserve">United States Houston</w:t>
      </w:r>
      <w:r>
        <w:t xml:space="preserve">, one must prioritize authentic engagement over generic solutions.</w:t>
      </w:r>
    </w:p>
    <w:p>
      <w:pPr>
        <w:pStyle w:val="BodyText"/>
      </w:pPr>
      <w:r>
        <w:t xml:space="preserve">Beyond academia, I gained practical experience through internships at prominent Houston agencies like [Fictional Agency Name] and [Fictional Studio Name]. At [Agency], I contributed to campaigns for healthcare providers such as Memorial Hermann, learning the critical importance of clear, empathetic visual communication in high-stakes environments. At [Studio], I collaborated on identity systems for emerging tech startups in the Houston Technology District, understanding how design fuels innovation narratives. Each project reinforced that successful graphic design in</w:t>
      </w:r>
      <w:r>
        <w:t xml:space="preserve"> </w:t>
      </w:r>
      <w:r>
        <w:rPr>
          <w:bCs/>
          <w:b/>
        </w:rPr>
        <w:t xml:space="preserve">United States Houston</w:t>
      </w:r>
      <w:r>
        <w:t xml:space="preserve"> </w:t>
      </w:r>
      <w:r>
        <w:t xml:space="preserve">must address the city's specific challenges and opportunities—whether it’s designing disaster resilience materials for a hurricane-prone region or creating inclusive branding for its diverse neighborhoods like East End, Third Ward, or Alief.</w:t>
      </w:r>
    </w:p>
    <w:bookmarkEnd w:id="20"/>
    <w:bookmarkStart w:id="21" w:name="X3705809def1aa35d65ecc28e212fc70f9ef6df1"/>
    <w:p>
      <w:pPr>
        <w:pStyle w:val="Heading2"/>
      </w:pPr>
      <w:r>
        <w:t xml:space="preserve">Why Houston? A City Demanding Dynamic Visual Storytelling</w:t>
      </w:r>
    </w:p>
    <w:p>
      <w:pPr>
        <w:pStyle w:val="FirstParagraph"/>
      </w:pPr>
      <w:r>
        <w:t xml:space="preserve">Houston is not just another city; it is a living canvas of stories waiting to be visually articulated. As the fourth-largest city in the United States and a global crossroads of cultures, it presents unparalleled opportunities for a</w:t>
      </w:r>
      <w:r>
        <w:t xml:space="preserve"> </w:t>
      </w:r>
      <w:r>
        <w:rPr>
          <w:bCs/>
          <w:b/>
        </w:rPr>
        <w:t xml:space="preserve">Graphic Designer</w:t>
      </w:r>
      <w:r>
        <w:t xml:space="preserve"> </w:t>
      </w:r>
      <w:r>
        <w:t xml:space="preserve">to make an impact. The local demand for skilled visual communicators extends far beyond traditional advertising agencies. From revitalizing historic districts like Montrose with culturally sensitive branding to developing intuitive user interfaces for NASA’s cutting-edge space tech initiatives, Houston’s creative ecosystem is multifaceted and rapidly expanding.</w:t>
      </w:r>
    </w:p>
    <w:p>
      <w:pPr>
        <w:pStyle w:val="BodyText"/>
      </w:pPr>
      <w:r>
        <w:t xml:space="preserve">What draws me specifically to the</w:t>
      </w:r>
      <w:r>
        <w:t xml:space="preserve"> </w:t>
      </w:r>
      <w:r>
        <w:rPr>
          <w:bCs/>
          <w:b/>
        </w:rPr>
        <w:t xml:space="preserve">United States Houston</w:t>
      </w:r>
      <w:r>
        <w:t xml:space="preserve"> </w:t>
      </w:r>
      <w:r>
        <w:t xml:space="preserve">market is its emphasis on community-driven design. Unlike cities where corporate branding dominates, Houston values projects that strengthen local ties—whether it’s designing exhibit materials for the Museum District (including institutions like the Museum of Fine Arts, Houston), creating accessible visuals for public health campaigns at UTHealth, or developing sustainable packaging solutions for local food entrepreneurs in The Junction. I am eager to contribute my skills to this ethos. My portfolio includes work that mirrors Houston’s spirit: a series of posters celebrating the city’s culinary diversity for a local food festival, and an app interface designed to help residents navigate Houston’s public transit system during major events like the RodeoHouston. These projects exemplify the kind of context-aware design essential to thriving as a</w:t>
      </w:r>
      <w:r>
        <w:t xml:space="preserve"> </w:t>
      </w:r>
      <w:r>
        <w:rPr>
          <w:bCs/>
          <w:b/>
        </w:rPr>
        <w:t xml:space="preserve">Graphic Designer</w:t>
      </w:r>
      <w:r>
        <w:t xml:space="preserve"> </w:t>
      </w:r>
      <w:r>
        <w:t xml:space="preserve">in</w:t>
      </w:r>
      <w:r>
        <w:t xml:space="preserve"> </w:t>
      </w:r>
      <w:r>
        <w:rPr>
          <w:bCs/>
          <w:b/>
        </w:rPr>
        <w:t xml:space="preserve">United States Houston</w:t>
      </w:r>
      <w:r>
        <w:t xml:space="preserve">.</w:t>
      </w:r>
    </w:p>
    <w:bookmarkEnd w:id="21"/>
    <w:bookmarkStart w:id="22" w:name="X8443a89ada15f21578f493013e9f804a3882aa1"/>
    <w:p>
      <w:pPr>
        <w:pStyle w:val="Heading2"/>
      </w:pPr>
      <w:r>
        <w:t xml:space="preserve">Future Goals: Designing for Houston’s Next Chapter</w:t>
      </w:r>
    </w:p>
    <w:p>
      <w:pPr>
        <w:pStyle w:val="FirstParagraph"/>
      </w:pPr>
      <w:r>
        <w:t xml:space="preserve">In the next five years, I aim to establish myself as a versatile and community-focused Graphic Designer within the Greater Houston area. My immediate goal is to join an agency or in-house team where I can apply my expertise in branding, digital media, and print design to projects that reflect Houston’s diversity and ambition. Specifically, I am drawn to organizations like the Houston Arts Alliance, which champions local creators through visual storytelling, or healthcare networks seeking innovative ways to communicate complex medical information with clarity and compassion.</w:t>
      </w:r>
    </w:p>
    <w:p>
      <w:pPr>
        <w:pStyle w:val="BodyText"/>
      </w:pPr>
      <w:r>
        <w:t xml:space="preserve">Longer term, I envision leading a small creative studio specializing in sustainable design solutions for Houston’s growing green economy. As the city advances its sustainability initiatives—from the Houston Climate Action Plan to revitalizing urban green spaces—I want to develop branding and communication systems that amplify these efforts while engaging residents at every level. This aligns with my belief that graphic design must serve as a tool for positive social and environmental change, a philosophy I will champion in the</w:t>
      </w:r>
      <w:r>
        <w:t xml:space="preserve"> </w:t>
      </w:r>
      <w:r>
        <w:rPr>
          <w:bCs/>
          <w:b/>
        </w:rPr>
        <w:t xml:space="preserve">United States Houston</w:t>
      </w:r>
      <w:r>
        <w:t xml:space="preserve"> </w:t>
      </w:r>
      <w:r>
        <w:t xml:space="preserve">community.</w:t>
      </w:r>
    </w:p>
    <w:bookmarkEnd w:id="22"/>
    <w:bookmarkStart w:id="23" w:name="X57fe8e828482d44b1e76b073419b0f6bc28ec43"/>
    <w:p>
      <w:pPr>
        <w:pStyle w:val="Heading2"/>
      </w:pPr>
      <w:r>
        <w:t xml:space="preserve">Closing: Commitment to Houston’s Creative Future</w:t>
      </w:r>
    </w:p>
    <w:p>
      <w:pPr>
        <w:pStyle w:val="FirstParagraph"/>
      </w:pPr>
      <w:r>
        <w:t xml:space="preserve">Houston is more than a location on the map; it is a city of resilience, ambition, and cultural richness. As a Graphic Designer, I am ready to immerse myself in its energy and contribute my skills toward its visual narrative. My academic training, hands-on experience with Houston-focused projects, and deep understanding of the city’s unique needs position me to not just participate in this ecosystem but to help shape it intentionally. I seek not merely a job as a Graphic Designer in United States Houston, but an opportunity to become part of the city’s creative fabric—a partner in telling its story through compelling, meaningful design.</w:t>
      </w:r>
    </w:p>
    <w:p>
      <w:pPr>
        <w:pStyle w:val="BodyText"/>
      </w:pPr>
      <w:r>
        <w:t xml:space="preserve">I am prepared to bring my passion for visual communication, my commitment to cultural sensitivity, and my dedication to Houston’s growth directly into your team. I eagerly anticipate contributing innovative solutions that reflect the spirit of this extraordinary city. Thank you for considering my application as a Graphic Designer ready to make an impact in the heart of</w:t>
      </w:r>
      <w:r>
        <w:t xml:space="preserve"> </w:t>
      </w:r>
      <w:r>
        <w:rPr>
          <w:bCs/>
          <w:b/>
        </w:rPr>
        <w:t xml:space="preserve">United States Houston</w:t>
      </w: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 Houston, United States</dc:title>
  <dc:creator/>
  <dc:language>en</dc:language>
  <cp:keywords/>
  <dcterms:created xsi:type="dcterms:W3CDTF">2026-07-23T16:23:39Z</dcterms:created>
  <dcterms:modified xsi:type="dcterms:W3CDTF">2026-07-23T16:23:39Z</dcterms:modified>
</cp:coreProperties>
</file>

<file path=docProps/custom.xml><?xml version="1.0" encoding="utf-8"?>
<Properties xmlns="http://schemas.openxmlformats.org/officeDocument/2006/custom-properties" xmlns:vt="http://schemas.openxmlformats.org/officeDocument/2006/docPropsVTypes"/>
</file>