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Application</w:t>
      </w:r>
      <w:r>
        <w:t xml:space="preserve"> </w:t>
      </w:r>
      <w:r>
        <w:t xml:space="preserve">-</w:t>
      </w:r>
      <w:r>
        <w:t xml:space="preserve"> </w:t>
      </w:r>
      <w:r>
        <w:t xml:space="preserve">Los</w:t>
      </w:r>
      <w:r>
        <w:t xml:space="preserve"> </w:t>
      </w:r>
      <w:r>
        <w:t xml:space="preserve">Angeles</w:t>
      </w:r>
    </w:p>
    <w:bookmarkStart w:id="27" w:name="statement-of-purpose"/>
    <w:p>
      <w:pPr>
        <w:pStyle w:val="Heading1"/>
      </w:pPr>
      <w:r>
        <w:t xml:space="preserve">Statement of Purpose</w:t>
      </w:r>
    </w:p>
    <w:bookmarkStart w:id="26" w:name="X9802abdc4d080023500da5d481525c3f3b36053"/>
    <w:p>
      <w:pPr>
        <w:pStyle w:val="Heading2"/>
      </w:pPr>
      <w:r>
        <w:t xml:space="preserve">Pursuing Excellence in Graphic Design within the Creative Heartbeat of United States Los Angeles</w:t>
      </w:r>
    </w:p>
    <w:p>
      <w:pPr>
        <w:pStyle w:val="FirstParagraph"/>
      </w:pPr>
      <w:r>
        <w:t xml:space="preserve">From the moment I first stepped into the vibrant streets of Downtown Los Angeles, I knew this city was more than just a location—it was a living canvas. My journey as an aspiring Graphic Designer has been deeply intertwined with the dynamic energy of United States Los Angeles, a global epicenter where visual storytelling shapes culture, commerce, and identity. This Statement of Purpose articulates my academic foundation, professional evolution, and unwavering commitment to contributing to Los Angeles’ creative ecosystem through innovative design solutions that resonate with the city’s diverse spirit.</w:t>
      </w:r>
    </w:p>
    <w:bookmarkStart w:id="20" w:name="the-spark-in-the-city-that-never-sleeps"/>
    <w:p>
      <w:pPr>
        <w:pStyle w:val="Heading3"/>
      </w:pPr>
      <w:r>
        <w:t xml:space="preserve">The Spark in the City That Never Sleeps</w:t>
      </w:r>
    </w:p>
    <w:p>
      <w:pPr>
        <w:pStyle w:val="FirstParagraph"/>
      </w:pPr>
      <w:r>
        <w:t xml:space="preserve">My fascination with graphic design began during my undergraduate studies at California State University, Long Beach, where I immersed myself in courses spanning typography, branding, and digital illustration. However, it was a summer internship at a local Los Angeles agency—</w:t>
      </w:r>
      <w:r>
        <w:rPr>
          <w:iCs/>
          <w:i/>
        </w:rPr>
        <w:t xml:space="preserve">Pixel &amp; Vine Creative</w:t>
      </w:r>
      <w:r>
        <w:t xml:space="preserve">, nestled in the heart of Echo Park—that ignited my purpose. I witnessed firsthand how design transcended aesthetics to become a strategic tool: rebranding a sustainable coffee chain for neighborhoods like Boyle Heights, crafting campaigns that amplified immigrant-owned businesses along Vermont Avenue, and collaborating with muralists on public art installations in MacArthur Park. These experiences revealed Los Angeles not as a backdrop, but as an active collaborator in the design process—a city where every mural, storefront sign, and social media campaign contributes to a collective visual narrative.</w:t>
      </w:r>
    </w:p>
    <w:bookmarkEnd w:id="20"/>
    <w:bookmarkStart w:id="21" w:name="X1ea8bb9ed22cd9bd3d9666977320d105868e615"/>
    <w:p>
      <w:pPr>
        <w:pStyle w:val="Heading3"/>
      </w:pPr>
      <w:r>
        <w:t xml:space="preserve">Academic Rigor Meets Los Angeles’ Creative Demand</w:t>
      </w:r>
    </w:p>
    <w:p>
      <w:pPr>
        <w:pStyle w:val="FirstParagraph"/>
      </w:pPr>
      <w:r>
        <w:t xml:space="preserve">My academic path was intentionally shaped by the unique demands of the United States design landscape. At CSULB, I pursued advanced coursework in motion graphics and user experience design, recognizing that Los Angeles’ tech and entertainment industries prioritize multimedia literacy. My capstone project—a digital identity system for</w:t>
      </w:r>
      <w:r>
        <w:t xml:space="preserve"> </w:t>
      </w:r>
      <w:r>
        <w:rPr>
          <w:iCs/>
          <w:i/>
        </w:rPr>
        <w:t xml:space="preserve">L.A. River Revive</w:t>
      </w:r>
      <w:r>
        <w:t xml:space="preserve">, a nonprofit restoring the Los Angeles River—won the 2023 Art Directors Club of Los Angeles (ADCLA) Student Award. This project required navigating complex stakeholder needs, from city planners to community activists, while designing intuitive mobile interfaces and data visualization tools that made ecological impact tangible. It underscored my belief that effective graphic design must be deeply rooted in its context—something only possible when embedded within a city like Los Angeles, where social issues and creative expression are inseparable.</w:t>
      </w:r>
    </w:p>
    <w:bookmarkEnd w:id="21"/>
    <w:bookmarkStart w:id="22" w:name="X905c678ebcbcc0aafe1aac27548f144c67556a2"/>
    <w:p>
      <w:pPr>
        <w:pStyle w:val="Heading3"/>
      </w:pPr>
      <w:r>
        <w:t xml:space="preserve">Why Los Angeles? The Unmatched Creative Ecosystem</w:t>
      </w:r>
    </w:p>
    <w:p>
      <w:pPr>
        <w:pStyle w:val="FirstParagraph"/>
      </w:pPr>
      <w:r>
        <w:t xml:space="preserve">Los Angeles isn’t merely a destination for my career—it is the essential environment where my growth as a Graphic Designer will flourish. Unlike other hubs, LA’s creative scene thrives on its unparalleled diversity and cross-pollination of industries. From the tech innovation of Silicon Beach to the film magic of Burbank, from Fashion Week in Downtown to the indie galleries of Highland Park, there is a constant exchange of ideas that fuels innovation. I’ve attended workshops at</w:t>
      </w:r>
      <w:r>
        <w:t xml:space="preserve"> </w:t>
      </w:r>
      <w:r>
        <w:rPr>
          <w:iCs/>
          <w:i/>
        </w:rPr>
        <w:t xml:space="preserve">Design Within Reach</w:t>
      </w:r>
      <w:r>
        <w:t xml:space="preserve"> </w:t>
      </w:r>
      <w:r>
        <w:t xml:space="preserve">in Santa Monica and collaborated with students from Art Center College of Design at LACMA’s annual design symposium. These interactions revealed how Los Angeles demands adaptability: a brand must speak to both Korean-American entrepreneurs in Koreatown and global audiences on Instagram; a nonprofit campaign must balance grassroots urgency with corporate partnership expectations. This ecosystem is unmatched, and I am committed to becoming a part of its evolution.</w:t>
      </w:r>
    </w:p>
    <w:bookmarkEnd w:id="22"/>
    <w:bookmarkStart w:id="23" w:name="X1fa49af5f6febe47972b5e1ab0e39089d573435"/>
    <w:p>
      <w:pPr>
        <w:pStyle w:val="Heading3"/>
      </w:pPr>
      <w:r>
        <w:t xml:space="preserve">Professional Aspirations Aligned with Los Angeles’ Future</w:t>
      </w:r>
    </w:p>
    <w:p>
      <w:pPr>
        <w:pStyle w:val="FirstParagraph"/>
      </w:pPr>
      <w:r>
        <w:t xml:space="preserve">My goal as a Graphic Designer in the United States is not to simply work within Los Angeles, but to actively shape its visual future. I aim to establish a practice focused on socially engaged design—partnering with organizations like</w:t>
      </w:r>
      <w:r>
        <w:t xml:space="preserve"> </w:t>
      </w:r>
      <w:r>
        <w:rPr>
          <w:iCs/>
          <w:i/>
        </w:rPr>
        <w:t xml:space="preserve">The Natural History Museum of Los Angeles County</w:t>
      </w:r>
      <w:r>
        <w:t xml:space="preserve"> </w:t>
      </w:r>
      <w:r>
        <w:t xml:space="preserve">or</w:t>
      </w:r>
      <w:r>
        <w:t xml:space="preserve"> </w:t>
      </w:r>
      <w:r>
        <w:rPr>
          <w:iCs/>
          <w:i/>
        </w:rPr>
        <w:t xml:space="preserve">Cultura Colectiva</w:t>
      </w:r>
      <w:r>
        <w:t xml:space="preserve"> </w:t>
      </w:r>
      <w:r>
        <w:t xml:space="preserve">(a platform amplifying Latinx voices) to create work that bridges cultural gaps and drives community action. For example, I envision developing an interactive digital archive for the City’s Historic Preservation Department, transforming architectural heritage into accessible storytelling tools for residents. This aligns with LA’s own initiatives like the</w:t>
      </w:r>
      <w:r>
        <w:t xml:space="preserve"> </w:t>
      </w:r>
      <w:r>
        <w:rPr>
          <w:iCs/>
          <w:i/>
        </w:rPr>
        <w:t xml:space="preserve">Great Streets Program</w:t>
      </w:r>
      <w:r>
        <w:t xml:space="preserve">, which prioritizes public spaces as expressions of civic identity. My vision is to create designs that don’t just look beautiful—they foster connection, equity, and belonging in a city as complex and vibrant as Los Angeles.</w:t>
      </w:r>
    </w:p>
    <w:bookmarkEnd w:id="23"/>
    <w:bookmarkStart w:id="24" w:name="X3a911cbbf8f35b2b8fd8e3e35270b4f571876cf"/>
    <w:p>
      <w:pPr>
        <w:pStyle w:val="Heading3"/>
      </w:pPr>
      <w:r>
        <w:t xml:space="preserve">The Path Forward: Integration into the LA Creative Community</w:t>
      </w:r>
    </w:p>
    <w:p>
      <w:pPr>
        <w:pStyle w:val="FirstParagraph"/>
      </w:pPr>
      <w:r>
        <w:t xml:space="preserve">As I prepare to pursue my Master of Fine Arts in Graphic Design at a prestigious institution within Los Angeles, I am eager to contribute to—and learn from—the city’s collaborative spirit. My past work with local organizations like</w:t>
      </w:r>
      <w:r>
        <w:t xml:space="preserve"> </w:t>
      </w:r>
      <w:r>
        <w:rPr>
          <w:iCs/>
          <w:i/>
        </w:rPr>
        <w:t xml:space="preserve">Los Angeles County Public Library’s Design Lab</w:t>
      </w:r>
      <w:r>
        <w:t xml:space="preserve">, where I developed visual guides for literacy programs, has taught me that design is never isolated from community needs. In the United States, where design often drives economic and social progress, Los Angeles serves as a microcosm of these possibilities. I intend to engage with LA-based networks like</w:t>
      </w:r>
      <w:r>
        <w:t xml:space="preserve"> </w:t>
      </w:r>
      <w:r>
        <w:rPr>
          <w:iCs/>
          <w:i/>
        </w:rPr>
        <w:t xml:space="preserve">DesignLA</w:t>
      </w:r>
      <w:r>
        <w:t xml:space="preserve"> </w:t>
      </w:r>
      <w:r>
        <w:t xml:space="preserve">and</w:t>
      </w:r>
      <w:r>
        <w:t xml:space="preserve"> </w:t>
      </w:r>
      <w:r>
        <w:rPr>
          <w:iCs/>
          <w:i/>
        </w:rPr>
        <w:t xml:space="preserve">L.A. Design Festival</w:t>
      </w:r>
      <w:r>
        <w:t xml:space="preserve">, not just as a participant but as a catalyst for dialogue about ethical design practices in an increasingly digital world.</w:t>
      </w:r>
    </w:p>
    <w:bookmarkEnd w:id="24"/>
    <w:bookmarkStart w:id="25" w:name="X301f8cc84a28ce1a7286be7a7b9393f5abfced5"/>
    <w:p>
      <w:pPr>
        <w:pStyle w:val="Heading3"/>
      </w:pPr>
      <w:r>
        <w:t xml:space="preserve">Conclusion: A Designer Rooted in Los Angeles</w:t>
      </w:r>
    </w:p>
    <w:p>
      <w:pPr>
        <w:pStyle w:val="FirstParagraph"/>
      </w:pPr>
      <w:r>
        <w:t xml:space="preserve">This Statement of Purpose reflects my journey from a curious student to a committed designer ready to invest fully in the creative life of Los Angeles. My experiences—rooted in the city’s neighborhoods, its challenges, and its boundless energy—have forged a perspective that values design as both art and social practice. I do not seek only to learn about graphic design; I am ready to immerse myself in the heartbeat of United States Los Angeles, where every project carries the potential to influence how communities see themselves and connect with one another. My ambition is clear: to become a designer whose work is as uniquely LA as its sunsets—dynamic, inclusive, and undeniably transformative. I welcome the opportunity to grow alongside this city, contributing my skills while learning from its irreplaceable creative legacy.</w:t>
      </w:r>
    </w:p>
    <w:p>
      <w:pPr>
        <w:pStyle w:val="BodyText"/>
      </w:pPr>
      <w:r>
        <w:t xml:space="preserve">Submitted with passion for the craft and commitment to Los Angeles' future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Application - Los Angeles</dc:title>
  <dc:creator/>
  <cp:keywords/>
  <dcterms:created xsi:type="dcterms:W3CDTF">2026-07-24T20:37:32Z</dcterms:created>
  <dcterms:modified xsi:type="dcterms:W3CDTF">2026-07-24T20:37:32Z</dcterms:modified>
</cp:coreProperties>
</file>

<file path=docProps/custom.xml><?xml version="1.0" encoding="utf-8"?>
<Properties xmlns="http://schemas.openxmlformats.org/officeDocument/2006/custom-properties" xmlns:vt="http://schemas.openxmlformats.org/officeDocument/2006/docPropsVTypes"/>
</file>