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in</w:t>
      </w:r>
      <w:r>
        <w:t xml:space="preserve"> </w:t>
      </w:r>
      <w:r>
        <w:t xml:space="preserve">Afghanistan</w:t>
      </w:r>
      <w:r>
        <w:t xml:space="preserve"> </w:t>
      </w:r>
      <w:r>
        <w:t xml:space="preserve">Kabul</w:t>
      </w:r>
    </w:p>
    <w:bookmarkStart w:id="20" w:name="Xe59024203c676eea1b87eed8cf84645c0434fbf"/>
    <w:p>
      <w:pPr>
        <w:pStyle w:val="Heading1"/>
      </w:pPr>
      <w:r>
        <w:t xml:space="preserve">Statement of Purpose: Advancing Beauty and Empowerment as a Hairdresser in Afghanistan Kabul</w:t>
      </w:r>
    </w:p>
    <w:p>
      <w:pPr>
        <w:pStyle w:val="FirstParagraph"/>
      </w:pPr>
      <w:r>
        <w:t xml:space="preserve">As I sit in the quiet corner of my modest home overlooking the hills surrounding Kabul, I reflect on how hairdressing has shaped my life and community. This</w:t>
      </w:r>
      <w:r>
        <w:t xml:space="preserve"> </w:t>
      </w:r>
      <w:r>
        <w:rPr>
          <w:bCs/>
          <w:b/>
        </w:rPr>
        <w:t xml:space="preserve">Statement of Purpose</w:t>
      </w:r>
      <w:r>
        <w:t xml:space="preserve"> </w:t>
      </w:r>
      <w:r>
        <w:t xml:space="preserve">outlines my unwavering commitment to becoming a skilled hairdresser in</w:t>
      </w:r>
      <w:r>
        <w:t xml:space="preserve"> </w:t>
      </w:r>
      <w:r>
        <w:rPr>
          <w:bCs/>
          <w:b/>
        </w:rPr>
        <w:t xml:space="preserve">Afghanistan Kabul</w:t>
      </w:r>
      <w:r>
        <w:t xml:space="preserve">, where I aim to transform the beauty industry into a force for dignity, economic resilience, and cultural pride. My journey began not in a salon, but in the heart of Kabul’s bustling markets, where I witnessed women’s hair—often braided with intricate patterns or covered modestly under scarves—carrying stories of identity and heritage. In a city that has endured decades of conflict yet retains its vibrant spirit, I see hairdressing as more than a craft; it is a sacred space for healing, confidence, and quiet revolution.</w:t>
      </w:r>
    </w:p>
    <w:p>
      <w:pPr>
        <w:pStyle w:val="BodyText"/>
      </w:pPr>
      <w:r>
        <w:t xml:space="preserve">My decision to pursue hairdressing in</w:t>
      </w:r>
      <w:r>
        <w:t xml:space="preserve"> </w:t>
      </w:r>
      <w:r>
        <w:rPr>
          <w:bCs/>
          <w:b/>
        </w:rPr>
        <w:t xml:space="preserve">Afghanistan Kabul</w:t>
      </w:r>
      <w:r>
        <w:t xml:space="preserve"> </w:t>
      </w:r>
      <w:r>
        <w:t xml:space="preserve">is deeply rooted in personal experience. Growing up near the historic Char Chatta district, I watched my mother mend fabrics and style hair for neighbors as a way to support our family. Her hands, stained with henna and gentle with scissors, taught me that beauty services are not frivolous—they are lifelines for women navigating societal constraints. After Kabul fell under new governance in 2021, many female professionals lost their livelihoods overnight. I saw friends and mentors retreat into silence as salons closed due to cultural restrictions and economic collapse. This reality ignited a resolve: I would not let the art of hairdressing fade from our community. My</w:t>
      </w:r>
      <w:r>
        <w:t xml:space="preserve"> </w:t>
      </w:r>
      <w:r>
        <w:rPr>
          <w:bCs/>
          <w:b/>
        </w:rPr>
        <w:t xml:space="preserve">Statement of Purpose</w:t>
      </w:r>
      <w:r>
        <w:t xml:space="preserve"> </w:t>
      </w:r>
      <w:r>
        <w:t xml:space="preserve">is thus a pledge to rebuild this industry with integrity, safety, and cultural intelligence.</w:t>
      </w:r>
    </w:p>
    <w:p>
      <w:pPr>
        <w:pStyle w:val="BodyText"/>
      </w:pPr>
      <w:r>
        <w:t xml:space="preserve">As a hairdresser in Kabul, I recognize that my role transcends technical skill. The modern salon must respect Afghan values—modesty in service design, female-only clientele where preferred, and an emphasis on natural beauty over Western trends. I am committed to specializing in traditional Afghan hairstyles: the elaborate braids of Hazara brides, the soft updos for Pashtun elders, and henna artistry for Eid celebrations. I will also train under certified instructors to master eco-friendly products that align with Kabul’s environmental challenges—reducing chemical use in a city where clean water is scarce. My goal is to establish a small, community-centered salon in Wazir Akbar Khan district, a neighborhood known for its cultural density and resilience, where women can access services without compromising their values.</w:t>
      </w:r>
    </w:p>
    <w:p>
      <w:pPr>
        <w:pStyle w:val="BodyText"/>
      </w:pPr>
      <w:r>
        <w:t xml:space="preserve">Crucially, I understand that my success as a hairdresser must uplift others. Kabul’s unemployment rate for women exceeds 80%, yet many possess untapped talent in crafts and care-based work. My salon will prioritize hiring Afghan women from marginalized backgrounds—single mothers, orphans from war-torn provinces—and provide them with training, fair wages, and psychological support. I have already begun informal mentorship with three young women in my neighborhood who dream of skilled work but lack opportunities. This is not merely business; it is a commitment to economic justice in</w:t>
      </w:r>
      <w:r>
        <w:t xml:space="preserve"> </w:t>
      </w:r>
      <w:r>
        <w:rPr>
          <w:bCs/>
          <w:b/>
        </w:rPr>
        <w:t xml:space="preserve">Afghanistan Kabul</w:t>
      </w:r>
      <w:r>
        <w:t xml:space="preserve">. By creating jobs, we strengthen families and reduce dependence on aid—turning hairdressing into an engine of self-sufficiency.</w:t>
      </w:r>
    </w:p>
    <w:p>
      <w:pPr>
        <w:pStyle w:val="BodyText"/>
      </w:pPr>
      <w:r>
        <w:t xml:space="preserve">My training journey has prepared me for this mission. I completed a six-month certification program at the Kabul Institute of Beauty (KIB), focusing on sanitation protocols vital in resource-limited settings, cultural communication, and basic first aid. I practiced under senior stylists who shared how they navigated restrictions during previous conflicts—by shifting to home visits or partnering with community leaders for safe client gatherings. These lessons taught me that adaptability is the hairdresser’s greatest tool in Kabul. I have also volunteered at the Afghanistan Women’s Network, assisting in their microfinance initiatives by teaching budgeting skills alongside styling workshops, reinforcing that beauty work and financial literacy are intertwined.</w:t>
      </w:r>
    </w:p>
    <w:p>
      <w:pPr>
        <w:pStyle w:val="BodyText"/>
      </w:pPr>
      <w:r>
        <w:t xml:space="preserve">Why</w:t>
      </w:r>
      <w:r>
        <w:t xml:space="preserve"> </w:t>
      </w:r>
      <w:r>
        <w:rPr>
          <w:bCs/>
          <w:b/>
        </w:rPr>
        <w:t xml:space="preserve">Afghanistan Kabul</w:t>
      </w:r>
      <w:r>
        <w:t xml:space="preserve">? Because here, hairdressing is a quiet act of resistance. In a world that often overlooks Afghan women’s contributions, we choose to create space where their voices matter—through whispered conversations in the salon about education or health, or through the confidence they feel when their hair is styled for job interviews. Kabul’s streets hold memories of artists who once adorned royal courts; today, I honor that legacy by focusing on accessibility. My salon will operate on a sliding-scale fee structure: free services for refugees and low-income families, subsidized rates for working women, and premium pricing to fund our training program. This model ensures no one is excluded due to circumstance.</w:t>
      </w:r>
    </w:p>
    <w:p>
      <w:pPr>
        <w:pStyle w:val="BodyText"/>
      </w:pPr>
      <w:r>
        <w:t xml:space="preserve">I am aware of the challenges: navigating evolving cultural norms, securing reliable supplies in an unstable economy, and ensuring safety in a city where public spaces can feel precarious. But I am not alone. I will collaborate with trusted local organizations like the Afghan Women’s Health Center to integrate wellness consultations into services—recognizing that a woman’s hair is often the first thing she tends when her health is compromised. I have also connected with diaspora networks to source ethically made tools and natural dyes, supporting Afghan artisans rather than importing foreign products.</w:t>
      </w:r>
    </w:p>
    <w:p>
      <w:pPr>
        <w:pStyle w:val="BodyText"/>
      </w:pPr>
      <w:r>
        <w:t xml:space="preserve">Looking ahead, my vision for the hairdressing industry in Kabul extends beyond my single salon. Within three years, I aim to establish a training hub offering certified courses for 50 women annually. This</w:t>
      </w:r>
      <w:r>
        <w:t xml:space="preserve"> </w:t>
      </w:r>
      <w:r>
        <w:rPr>
          <w:bCs/>
          <w:b/>
        </w:rPr>
        <w:t xml:space="preserve">Statement of Purpose</w:t>
      </w:r>
      <w:r>
        <w:t xml:space="preserve"> </w:t>
      </w:r>
      <w:r>
        <w:t xml:space="preserve">is not just about my career—it is about planting seeds of sustainability. Each woman I train becomes a pillar in her own community, passing on skills that empower generations. In Kabul, where so many have lost so much, hairdressing is a way to say: "You are worthy of care. Your beauty matters." As I stand ready to open my doors at 143 Peshawar Street—a location chosen for its centrality and safety—I am reminded of the words of Afghan poet Rumi: "The wound is the place where the Light enters you." In every haircut, every braided crown, we let that light in.</w:t>
      </w:r>
    </w:p>
    <w:p>
      <w:pPr>
        <w:pStyle w:val="BodyText"/>
      </w:pPr>
      <w:r>
        <w:t xml:space="preserve">To those who will support this endeavor: I ask not for charity, but partnership. Together, we can transform a humble salon into a beacon of hope in</w:t>
      </w:r>
      <w:r>
        <w:t xml:space="preserve"> </w:t>
      </w:r>
      <w:r>
        <w:rPr>
          <w:bCs/>
          <w:b/>
        </w:rPr>
        <w:t xml:space="preserve">Afghanistan Kabul</w:t>
      </w:r>
      <w:r>
        <w:t xml:space="preserve">. For the women who dream of work without fear. For the girls learning that their hands can create beauty from adversity. This is my promise as a hairdresser: to serve with humility, honor our culture, and prove that in the heart of Kabul, resilience blooms one braid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in Afghanistan Kabul</dc:title>
  <dc:creator/>
  <dc:language>en</dc:language>
  <cp:keywords/>
  <dcterms:created xsi:type="dcterms:W3CDTF">2026-07-24T09:31:21Z</dcterms:created>
  <dcterms:modified xsi:type="dcterms:W3CDTF">2026-07-24T09:31:21Z</dcterms:modified>
</cp:coreProperties>
</file>

<file path=docProps/custom.xml><?xml version="1.0" encoding="utf-8"?>
<Properties xmlns="http://schemas.openxmlformats.org/officeDocument/2006/custom-properties" xmlns:vt="http://schemas.openxmlformats.org/officeDocument/2006/docPropsVTypes"/>
</file>