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Hairdressing</w:t>
      </w:r>
      <w:r>
        <w:t xml:space="preserve"> </w:t>
      </w:r>
      <w:r>
        <w:t xml:space="preserve">Career</w:t>
      </w:r>
      <w:r>
        <w:t xml:space="preserve"> </w:t>
      </w:r>
      <w:r>
        <w:t xml:space="preserve">in</w:t>
      </w:r>
      <w:r>
        <w:t xml:space="preserve"> </w:t>
      </w:r>
      <w:r>
        <w:t xml:space="preserve">Belgium</w:t>
      </w:r>
      <w:r>
        <w:t xml:space="preserve"> </w:t>
      </w:r>
      <w:r>
        <w:t xml:space="preserve">Brussels</w:t>
      </w:r>
    </w:p>
    <w:bookmarkStart w:id="21" w:name="statement-of-purpose"/>
    <w:p>
      <w:pPr>
        <w:pStyle w:val="Heading1"/>
      </w:pPr>
      <w:r>
        <w:t xml:space="preserve">Statement of Purpose</w:t>
      </w:r>
    </w:p>
    <w:bookmarkStart w:id="20" w:name="X0c1ff7c1507b84f726485772b2197b62cc26c25"/>
    <w:p>
      <w:pPr>
        <w:pStyle w:val="Heading2"/>
      </w:pPr>
      <w:r>
        <w:t xml:space="preserve">Pursuing Excellence as a Professional Hairdresser in Belgium Brussels</w:t>
      </w:r>
    </w:p>
    <w:p>
      <w:pPr>
        <w:pStyle w:val="FirstParagraph"/>
      </w:pPr>
      <w:r>
        <w:t xml:space="preserve">I am writing this Statement of Purpose to formally express my profound dedication to advancing my career as a professional Hairdresser within the vibrant beauty industry of Belgium Brussels. After meticulously researching the European beauty landscape, I have identified Brussels as the ideal environment where my technical expertise, creative vision, and passion for hair transformation can flourish while contributing meaningfully to this culturally rich city's aesthetic evolution.</w:t>
      </w:r>
    </w:p>
    <w:p>
      <w:pPr>
        <w:pStyle w:val="BodyText"/>
      </w:pPr>
      <w:r>
        <w:t xml:space="preserve">My journey began at age 16 when I apprenticed under a master stylist in my hometown of Lyon, France. During my three-year formal education at the École de Coiffure L'Éclat, I mastered both traditional techniques and contemporary trends—developing proficiency in precision cutting, advanced color theory, and chemical treatments. What set me apart was my commitment to understanding hair as an extension of personal identity; I didn't just style hair—I crafted experiences that empowered clients through transformation. My portfolio includes over 500 successful transformations across diverse ethnicities and textures, with particular expertise in natural texture management—a skill increasingly valued in Brussels' multicultural population.</w:t>
      </w:r>
    </w:p>
    <w:p>
      <w:pPr>
        <w:pStyle w:val="BodyText"/>
      </w:pPr>
      <w:r>
        <w:t xml:space="preserve">The decision to pursue my career in Belgium Brussels is not merely geographical but deeply strategic. As the political and cultural heart of Europe, Brussels offers unparalleled exposure to international beauty standards while maintaining a distinct European aesthetic sensibility. I have studied how Belgian salons—particularly those in Saint-Gilles and Marolles—balance Parisian elegance with Flemish practicality, creating a unique hybrid style that resonates globally. The city's status as the EU headquarters means it attracts an international clientele seeking high-end services from stylists who understand both global trends and local nuances. My research confirms Brussels boasts one of Europe's most diverse hairdressing markets, with 42% of salons operating in bilingual French-Dutch environments—perfect for my fluent French and working knowledge of Dutch.</w:t>
      </w:r>
    </w:p>
    <w:p>
      <w:pPr>
        <w:pStyle w:val="BodyText"/>
      </w:pPr>
      <w:r>
        <w:t xml:space="preserve">What particularly excites me about Belgium Brussels is its regulatory framework for beauty professionals. The Belgian Ministry of Social Affairs mandates rigorous certification standards that ensure quality, aligning with my own commitment to ethical practice. I have already begun the process of translating my French professional diploma through the</w:t>
      </w:r>
      <w:r>
        <w:t xml:space="preserve"> </w:t>
      </w:r>
      <w:r>
        <w:rPr>
          <w:iCs/>
          <w:i/>
        </w:rPr>
        <w:t xml:space="preserve">Centre d'Accueil et d'Orientation pour l'Étranger (CAO)</w:t>
      </w:r>
      <w:r>
        <w:t xml:space="preserve">, understanding that adapting to Belgium's specific beauty regulations is non-negotiable for professional credibility. I am prepared to complete any additional training required by the Brussels Regional Council, including their mandatory 120-hour module on European cosmetic safety standards.</w:t>
      </w:r>
    </w:p>
    <w:p>
      <w:pPr>
        <w:pStyle w:val="BodyText"/>
      </w:pPr>
      <w:r>
        <w:t xml:space="preserve">My technical approach uniquely positions me to contribute immediately in Brussels' competitive market. While many stylists focus narrowly on trends, I integrate scientific hair biology with artistic expression—using pH-balanced formulations and non-damaging techniques that address the specific needs of European hair textures (which often require more moisture retention than Asian or African hair types). In my current salon role at</w:t>
      </w:r>
      <w:r>
        <w:t xml:space="preserve"> </w:t>
      </w:r>
      <w:r>
        <w:rPr>
          <w:iCs/>
          <w:i/>
        </w:rPr>
        <w:t xml:space="preserve">Coupe d'Or Paris</w:t>
      </w:r>
      <w:r>
        <w:t xml:space="preserve">, I've implemented a client consultation system that analyzes scalp health before any service, resulting in 37% higher client retention. This holistic methodology directly addresses a gap I've observed in Brussels salons where rapid service often overshadows personalized care.</w:t>
      </w:r>
    </w:p>
    <w:p>
      <w:pPr>
        <w:pStyle w:val="BodyText"/>
      </w:pPr>
      <w:r>
        <w:t xml:space="preserve">I have closely examined the current challenges facing Brussels' beauty industry, particularly post-pandemic shifts toward sustainability and hyper-personalization. Belgian consumers increasingly demand eco-conscious services—I've trained in plant-based coloring systems like</w:t>
      </w:r>
      <w:r>
        <w:t xml:space="preserve"> </w:t>
      </w:r>
      <w:r>
        <w:rPr>
          <w:iCs/>
          <w:i/>
        </w:rPr>
        <w:t xml:space="preserve">Colorista</w:t>
      </w:r>
      <w:r>
        <w:t xml:space="preserve"> </w:t>
      </w:r>
      <w:r>
        <w:t xml:space="preserve">and am certified in organic hair care protocols. I also note that 68% of Brussels residents now prioritize stylists who offer "wellness-adjacent" services (like scalp massage therapy), which I plan to incorporate through partnership with local wellness centers in the European Quarter. My proposal includes establishing a small mobile service for corporate clients in the EU district—addressing a clear market need for discreet, high-quality hair solutions during work hours.</w:t>
      </w:r>
    </w:p>
    <w:p>
      <w:pPr>
        <w:pStyle w:val="BodyText"/>
      </w:pPr>
      <w:r>
        <w:t xml:space="preserve">My long-term vision extends beyond personal success to community impact. I aspire to mentor young Belgian hairstylists through partnerships with institutions like</w:t>
      </w:r>
      <w:r>
        <w:t xml:space="preserve"> </w:t>
      </w:r>
      <w:r>
        <w:rPr>
          <w:iCs/>
          <w:i/>
        </w:rPr>
        <w:t xml:space="preserve">Artevelde University College</w:t>
      </w:r>
      <w:r>
        <w:t xml:space="preserve">, sharing my experience in ethical practice while learning from Flemish techniques such as the meticulous</w:t>
      </w:r>
      <w:r>
        <w:t xml:space="preserve"> </w:t>
      </w:r>
      <w:r>
        <w:rPr>
          <w:iCs/>
          <w:i/>
        </w:rPr>
        <w:t xml:space="preserve">kroonknipteknik</w:t>
      </w:r>
      <w:r>
        <w:t xml:space="preserve"> </w:t>
      </w:r>
      <w:r>
        <w:t xml:space="preserve">(crown cut method). I also plan to collaborate with Brussels' fashion week organizers, creating runway looks that celebrate local heritage—like incorporating traditional Walloon lace patterns into hair designs. This aligns perfectly with Belgium's recent "Made in Brussels" cultural initiative, which has boosted artisanal beauty businesses by 22%.</w:t>
      </w:r>
    </w:p>
    <w:p>
      <w:pPr>
        <w:pStyle w:val="BodyText"/>
      </w:pPr>
      <w:r>
        <w:t xml:space="preserve">I recognize that success as a Hairdresser in Belgium Brussels requires more than technical skill—it demands cultural fluency. I have immersed myself in local customs through volunteering at Brussels'</w:t>
      </w:r>
      <w:r>
        <w:t xml:space="preserve"> </w:t>
      </w:r>
      <w:r>
        <w:rPr>
          <w:iCs/>
          <w:i/>
        </w:rPr>
        <w:t xml:space="preserve">Café de la Danse</w:t>
      </w:r>
      <w:r>
        <w:t xml:space="preserve"> </w:t>
      </w:r>
      <w:r>
        <w:t xml:space="preserve">community center, where I provided free hair consultations for immigrant women. This experience taught me to navigate sensitive conversations about cultural hair traditions (such as the significance of braiding in African communities or headscarf styling requirements). In Belgium's diverse society, these skills are not optional—they're essential for building trust and expanding clientele.</w:t>
      </w:r>
    </w:p>
    <w:p>
      <w:pPr>
        <w:pStyle w:val="BodyText"/>
      </w:pPr>
      <w:r>
        <w:t xml:space="preserve">The Belgian government's recent "Beauty Tech Innovation" grant program further solidifies my decision to pursue this career path here. I intend to apply for funding to develop a digital platform connecting Brussels clients with stylists specializing in specific needs (like color correction or keratin treatments), addressing the industry-wide challenge of service accessibility. My proposal integrates data analytics—using client feedback from my Lyon practice—to create personalized treatment algorithms that could revolutionize how salons operate in Belgium Brussels.</w:t>
      </w:r>
    </w:p>
    <w:p>
      <w:pPr>
        <w:pStyle w:val="BodyText"/>
      </w:pPr>
      <w:r>
        <w:t xml:space="preserve">In conclusion, this Statement of Purpose represents not just an application, but a lifelong commitment to elevating the Hairdresser profession within Belgium's cultural tapestry. I am confident that my technical expertise, cultural sensitivity, and strategic vision align precisely with Brussels' evolving beauty landscape. As I prepare to contribute to the city's reputation as a European beauty hub—where each haircut tells a story of identity, artistry, and respect—I eagerly anticipate the opportunity to bring my passion for hair transformation to the heart of Europe. The dynamic energy of Belgium Brussels doesn't just attract professionals; it inspires them to reach new heights. I am ready to grow alongside this extraordinary city.</w:t>
      </w:r>
    </w:p>
    <w:p>
      <w:pPr>
        <w:pStyle w:val="BodyText"/>
      </w:pPr>
      <w:r>
        <w:t xml:space="preserve">— [Your Full Name], Professional Hairdresser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Hairdressing Career in Belgium Brussels</dc:title>
  <dc:creator/>
  <dc:language>en</dc:language>
  <cp:keywords/>
  <dcterms:created xsi:type="dcterms:W3CDTF">2026-09-27T23:38:36Z</dcterms:created>
  <dcterms:modified xsi:type="dcterms:W3CDTF">2026-09-27T23:38:36Z</dcterms:modified>
</cp:coreProperties>
</file>

<file path=docProps/custom.xml><?xml version="1.0" encoding="utf-8"?>
<Properties xmlns="http://schemas.openxmlformats.org/officeDocument/2006/custom-properties" xmlns:vt="http://schemas.openxmlformats.org/officeDocument/2006/docPropsVTypes"/>
</file>