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Hairdresser</w:t>
      </w:r>
      <w:r>
        <w:t xml:space="preserve"> </w:t>
      </w:r>
      <w:r>
        <w:t xml:space="preserve">in</w:t>
      </w:r>
      <w:r>
        <w:t xml:space="preserve"> </w:t>
      </w:r>
      <w:r>
        <w:t xml:space="preserve">France</w:t>
      </w:r>
      <w:r>
        <w:t xml:space="preserve"> </w:t>
      </w:r>
      <w:r>
        <w:t xml:space="preserve">Paris</w:t>
      </w:r>
    </w:p>
    <w:bookmarkStart w:id="20" w:name="X2a6ed5a5bd2c3706c064669c9464f6d7feb31b5"/>
    <w:p>
      <w:pPr>
        <w:pStyle w:val="Heading1"/>
      </w:pPr>
      <w:r>
        <w:t xml:space="preserve">Statement of Purpose: Pursuing Excellence in Hairdressing at the Heart of Parisian Artistry</w:t>
      </w:r>
    </w:p>
    <w:p>
      <w:pPr>
        <w:pStyle w:val="FirstParagraph"/>
      </w:pPr>
      <w:r>
        <w:t xml:space="preserve">From the moment I first held a pair of scissors at age 12, I knew my destiny lay in transforming hair into art. Today, as a dedicated hairdresser with five years of hands-on experience across bustling salons in Mumbai and Bangalore, my ambition has crystallized into an unwavering pursuit: to master the pinnacle of global hairdressing through formal education at a prestigious institution in France Paris. This Statement of Purpose articulates my journey, vision, and profound commitment to becoming a bridge between India’s vibrant beauty culture and France’s legendary legacy of coiffure excellence.</w:t>
      </w:r>
    </w:p>
    <w:p>
      <w:pPr>
        <w:pStyle w:val="BodyText"/>
      </w:pPr>
      <w:r>
        <w:t xml:space="preserve">My passion for hairdressing ignited not in textbooks but in the intimate spaces where trust is built—one client at a time. In Mumbai, I witnessed how hair transcends mere aesthetics; it carries cultural significance, personal identity, and emotional healing. At "Lumière Salon," I honed foundational skills—precision cutting, color theory, and texture management—while navigating diverse client needs from bridal transformations to therapeutic haircare for cancer patients. Yet I quickly realized that true mastery demands more than technical proficiency; it requires understanding hairdressing as a living art form deeply rooted in history and innovation. This realization led me to seek the very source of that tradition: France Paris.</w:t>
      </w:r>
    </w:p>
    <w:p>
      <w:pPr>
        <w:pStyle w:val="BodyText"/>
      </w:pPr>
      <w:r>
        <w:t xml:space="preserve">France Paris is not merely a destination but the undisputed epicenter of haute coiffure. From Paul Poiret’s revolutionary 1900s salon innovations to Vidal Sassoon’s minimalist cuts redefined in Parisian studios, the city has long been where hairdressing evolved from craftsmanship to high art. The French approach—emphasizing meticulous technique, bespoke client consultation, and sustainable practices—is a philosophy I aspire to embody. Unlike the transactional salons common in India, Parisian salons treat every haircut as a dialogue between artist and individual. I seek not just to learn techniques but to absorb this ethos: that hairdressing is about respecting the client’s narrative while elevating their natural beauty through scientific precision and creative intuition.</w:t>
      </w:r>
    </w:p>
    <w:p>
      <w:pPr>
        <w:pStyle w:val="BodyText"/>
      </w:pPr>
      <w:r>
        <w:t xml:space="preserve">My academic journey has prepared me for this leap. I completed a professional diploma in Cosmetology from Mumbai’s Institute of Beauty Arts, where I ranked among the top 5% for color correction and advanced layering techniques. Yet my studies were only a foundation. To progress beyond local trends, I immersed myself in Parisian beauty literature—studying magazines like *Le Monde de la Coiffure* and analyzing how French stylists integrate historical references into modern collections. I’ve also mastered the art of biodynamic haircare, a movement gaining momentum in France Paris that aligns with my belief that hairdressing must prioritize environmental stewardship. This research solidified my conviction: only by studying within France’s educational ecosystem can I achieve mastery beyond what’s possible in India.</w:t>
      </w:r>
    </w:p>
    <w:p>
      <w:pPr>
        <w:pStyle w:val="BodyText"/>
      </w:pPr>
      <w:r>
        <w:t xml:space="preserve">I have meticulously researched institutions in France Paris that embody this ideal. The École Nationale Supérieure de Coiffure (ENSC) in Paris offers a curriculum uniquely aligned with my goals: a 12-month intensive program blending masterclasses with scientific modules on hair physiology, sustainable product chemistry, and digital client consultation tools. What sets ENSC apart is its partnership with elite Parisian salons like *L'Atelier des Coiffures* and *Raphaël*, where students work directly under award-winning stylists. I am particularly drawn to their "Cultural Fusion" workshop series, which explores cross-border beauty traditions—a perfect fit for my vision of merging Indian textile-inspired textures with French precision. This isn’t just education; it’s immersion into the soul of Parisian hairdressing.</w:t>
      </w:r>
    </w:p>
    <w:p>
      <w:pPr>
        <w:pStyle w:val="BodyText"/>
      </w:pPr>
      <w:r>
        <w:t xml:space="preserve">My professional experience has further sharpened this focus. In Bangalore, I spearheaded a "Hair and Heritage" initiative, creating color palettes inspired by Indian textiles for clients celebrating cultural milestones. This project taught me that hair is a canvas for cultural storytelling—a principle deeply resonant with Parisian stylists who draw from the city’s rich artistic heritage. However, to refine this approach at a global level, I require France Paris’s unparalleled resources: access to the latest color technology (like L’Oréal Professionnel’s "Pure Color" line developed in Paris), collaborations with renowned texture experts such as Stéphanie Sibert, and mentorship from masters who have shaped industry standards. The French National Hairdressing Academy’s annual "Les Étoiles du Ciel" competition, where stylists reinterpret historical looks using modern techniques, exemplifies the creative rigor I seek to join.</w:t>
      </w:r>
    </w:p>
    <w:p>
      <w:pPr>
        <w:pStyle w:val="BodyText"/>
      </w:pPr>
      <w:r>
        <w:t xml:space="preserve">My long-term vision is threefold: first, to establish a Paris-inspired salon in Mumbai that redefines Indian beauty standards through French precision and Indian artistry; second, to develop a sustainable haircare line using organic ingredients sourced from India’s textile regions; and third, to mentor young stylists on the ethical fusion of cultural aesthetics. France Paris is indispensable to this mission. The city’s network of salons, suppliers, and institutions—like the Fédération Française de la Coiffure—offers a blueprint for success I cannot replicate elsewhere. Learning in Paris won’t just make me a better hairdresser; it will empower me to become an ambassador of cultural exchange in the global beauty industry.</w:t>
      </w:r>
    </w:p>
    <w:p>
      <w:pPr>
        <w:pStyle w:val="BodyText"/>
      </w:pPr>
      <w:r>
        <w:t xml:space="preserve">I understand that this journey demands dedication beyond the classroom. I am prepared to immerse myself fully—learning French through salon apprenticeships, volunteering at Parisian charity events for underserved communities (a practice deeply valued in France), and contributing to the city’s beauty dialogue through my work. My background in India has taught me adaptability and empathy; now, I seek Paris’s discipline to channel those strengths into artistic excellence. I will not be a student merely passing through but a committed member of Paris’s hairdressing community, ready to absorb its legacy and contribute new perspectives.</w:t>
      </w:r>
    </w:p>
    <w:p>
      <w:pPr>
        <w:pStyle w:val="BodyText"/>
      </w:pPr>
      <w:r>
        <w:t xml:space="preserve">France Paris is more than the setting for my education—it is the living heart of hairdressing’s evolution. By choosing this path, I honor both my origins and the global artistry that began here. I am not just applying to a school; I am pledging myself to a legacy where every haircut tells a story, every color reflects innovation, and every salon becomes a space of cultural dialogue. The time has come for me to stand among those who shaped Paris’s hairdressing revolution—and become part of its next chapter.</w:t>
      </w:r>
    </w:p>
    <w:p>
      <w:pPr>
        <w:pStyle w:val="BodyText"/>
      </w:pPr>
      <w:r>
        <w:t xml:space="preserve">Thank you for considering my application to join the ranks of stylists who have made France Paris synonymous with hairdressing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Hairdresser in France Paris</dc:title>
  <dc:creator/>
  <dc:language>en</dc:language>
  <cp:keywords/>
  <dcterms:created xsi:type="dcterms:W3CDTF">2026-07-23T23:25:48Z</dcterms:created>
  <dcterms:modified xsi:type="dcterms:W3CDTF">2026-07-23T23:25:48Z</dcterms:modified>
</cp:coreProperties>
</file>

<file path=docProps/custom.xml><?xml version="1.0" encoding="utf-8"?>
<Properties xmlns="http://schemas.openxmlformats.org/officeDocument/2006/custom-properties" xmlns:vt="http://schemas.openxmlformats.org/officeDocument/2006/docPropsVTypes"/>
</file>