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Hairdresser</w:t>
      </w:r>
      <w:r>
        <w:t xml:space="preserve"> </w:t>
      </w:r>
      <w:r>
        <w:t xml:space="preserve">Career</w:t>
      </w:r>
      <w:r>
        <w:t xml:space="preserve"> </w:t>
      </w:r>
      <w:r>
        <w:t xml:space="preserve">in</w:t>
      </w:r>
      <w:r>
        <w:t xml:space="preserve"> </w:t>
      </w:r>
      <w:r>
        <w:t xml:space="preserve">Ghana</w:t>
      </w:r>
      <w:r>
        <w:t xml:space="preserve"> </w:t>
      </w:r>
      <w:r>
        <w:t xml:space="preserve">Accra</w:t>
      </w:r>
    </w:p>
    <w:bookmarkStart w:id="26" w:name="Xe66b58a867c02214df5f2c8af0e51de42a3ae65"/>
    <w:p>
      <w:pPr>
        <w:pStyle w:val="Heading1"/>
      </w:pPr>
      <w:r>
        <w:t xml:space="preserve">Statement of Purpose: Advancing Excellence in Hairdressing within Ghana Accra's Vibrant Beauty Landscape</w:t>
      </w:r>
    </w:p>
    <w:p>
      <w:pPr>
        <w:pStyle w:val="FirstParagraph"/>
      </w:pPr>
      <w:r>
        <w:t xml:space="preserve">As I prepare to submit this Statement of Purpose, I stand at a pivotal moment in my journey as an aspiring hairdresser, deeply committed to contributing to Ghana Accra’s dynamic beauty industry. My passion for hairstyling transcends mere technical skill—it is rooted in a profound understanding of how transformative hair can be within our cultural identity and personal expression. This document articulates my professional aspirations, qualifications, and unwavering dedication to elevating the standards of hairdressing in Accra, Ghana's bustling capital where fashion innovation meets African heritage.</w:t>
      </w:r>
    </w:p>
    <w:bookmarkStart w:id="20" w:name="Xad386d8985dc9972b9a9edfd46973e1cb4ce69f"/>
    <w:p>
      <w:pPr>
        <w:pStyle w:val="Heading2"/>
      </w:pPr>
      <w:r>
        <w:t xml:space="preserve">Foundations of My Passion: From Local Salons to Global Inspiration</w:t>
      </w:r>
    </w:p>
    <w:p>
      <w:pPr>
        <w:pStyle w:val="FirstParagraph"/>
      </w:pPr>
      <w:r>
        <w:t xml:space="preserve">Growing up in a family that revered traditional Ghanaian beauty practices—where intricate braiding and ceremonial headwraps were woven into daily life—I first encountered the artistry of hairdressing as a form of cultural storytelling. My grandmother’s salon, nestled in the heart of Old Town Accra, became my sanctuary. I would watch her transform clients with techniques passed down through generations while simultaneously embracing modern trends from international magazines she saved religiously. This duality ignited my ambition: to become a bridge between Ghana's rich heritage and contemporary global beauty standards. By age 15, I was assisting in the salon after school, learning to weave cornrows that honored Ashanti traditions while experimenting with bold color techniques inspired by Nigerian and Kenyan stylists whose work I admired online. These early experiences crystallized my resolve to pursue professional hairdressing—not merely as a career, but as a vocation that serves Ghana Accra’s unique cultural tapestry.</w:t>
      </w:r>
    </w:p>
    <w:bookmarkEnd w:id="20"/>
    <w:bookmarkStart w:id="21" w:name="Xe5b1fad82369e02b08cd28885c21dd902358903"/>
    <w:p>
      <w:pPr>
        <w:pStyle w:val="Heading2"/>
      </w:pPr>
      <w:r>
        <w:t xml:space="preserve">Professional Development: Mastering Craft with Purpose</w:t>
      </w:r>
    </w:p>
    <w:p>
      <w:pPr>
        <w:pStyle w:val="FirstParagraph"/>
      </w:pPr>
      <w:r>
        <w:t xml:space="preserve">After completing my secondary education at Achimota School, I enrolled in the prestigious Ghana Hairdressing Academy (GHA) in Accra, where I graduated with honors. My curriculum emphasized both technical mastery and cultural competency—studying African textile patterns to inform color theory, learning chemical safety protocols for diverse hair types prevalent across West Africa, and mastering techniques like Senegalese twists and Ghanaian "fufu" braids. But true growth came beyond textbooks. During my 18-month apprenticeship at "Luxe Cuts Salon" in Kaneshie Market, I honed my skills working with clients from all walks of life: fashion students seeking avant-garde styles, brides planning traditional Akan ceremonies, and professionals needing elegant office-ready cuts. This immersion taught me that effective hairdressing in Ghana Accra requires more than scissors—it demands emotional intelligence to navigate cultural nuances and economic realities. When a young mother couldn’t afford expensive treatments but needed her son’s school photo hairstyle perfect, I adapted by creating an affordable natural oil treatment using shea butter from local vendors. This moment cemented my belief that excellence must be accessible.</w:t>
      </w:r>
    </w:p>
    <w:bookmarkEnd w:id="21"/>
    <w:bookmarkStart w:id="22" w:name="X2bd57fae81614e06a888738333d60cc55bd924d"/>
    <w:p>
      <w:pPr>
        <w:pStyle w:val="Heading2"/>
      </w:pPr>
      <w:r>
        <w:t xml:space="preserve">Why Ghana Accra? The Imperative of Local Innovation</w:t>
      </w:r>
    </w:p>
    <w:p>
      <w:pPr>
        <w:pStyle w:val="FirstParagraph"/>
      </w:pPr>
      <w:r>
        <w:t xml:space="preserve">Ghana Accra represents the ideal crucible for a hairdresser’s evolution. As Africa’s third-largest beauty market, Accra blends cosmopolitan energy with deep cultural roots—where high-fashion runways at the Osu Market collide with street-side braiding stalls. Yet I see an urgent need: while global brands dominate advertising, local stylists struggle to gain recognition for their indigenous innovations. Many salons still rely on imported products that don’t suit African hair textures, while young talent lacks platforms to showcase work that merges Adinkra symbols with modern cuts or uses locally sourced ingredients like baobab oil. This gap is my catalyst. I envision creating a salon model rooted in Ghana Accra’s ecosystem: sourcing botanicals from farmers in the Ashanti Region for custom treatments, partnering with fashion designers for "Hair &amp; Fashion" pop-up events at Accra Arts Centre, and mentoring apprentices from underprivileged communities through partnerships with organizations like the Ghana Women’s League. My Statement of Purpose isn’t just a personal roadmap—it’s a blueprint for elevating an entire industry in Ghana.</w:t>
      </w:r>
    </w:p>
    <w:bookmarkEnd w:id="22"/>
    <w:bookmarkStart w:id="23" w:name="X15e0955727422aabcfe19ad14d5e73c18b8ea56"/>
    <w:p>
      <w:pPr>
        <w:pStyle w:val="Heading2"/>
      </w:pPr>
      <w:r>
        <w:t xml:space="preserve">Strategic Vision: Building Community Through Hairdressing</w:t>
      </w:r>
    </w:p>
    <w:p>
      <w:pPr>
        <w:pStyle w:val="FirstParagraph"/>
      </w:pPr>
      <w:r>
        <w:t xml:space="preserve">My three-year plan centers on three pillars that align with Accra’s developmental needs. First, I will establish "Anansi Hair Studio" (named after the trickster god of African folklore) in a revitalized space along Nima Road—known for its artistic energy—to demonstrate how sustainable, locally-driven hairdressing can thrive. Second, I’ll launch "Braids for Empowerment," a free monthly workshop series teaching braiding techniques to women from low-income neighborhoods like Jamestown, creating pathways to entrepreneurship. Third, I will collaborate with the Ministry of Tourism on "Ghana Hair Heritage Tours," guiding visitors through Accra’s salons while highlighting cultural significance—transforming hairdressing into an economic catalyst for tourism. Crucially, my approach rejects the Western-centric beauty standards that have long dictated African aesthetics. Instead, I’ll develop a signature "Accra Fusion" technique: blending traditional kente patterns into color maps or using recycled materials from Accra’s textile markets to create updos inspired by Adowa dance movements.</w:t>
      </w:r>
    </w:p>
    <w:bookmarkEnd w:id="23"/>
    <w:bookmarkStart w:id="24" w:name="commitment-to-growth-a-lifelong-journey"/>
    <w:p>
      <w:pPr>
        <w:pStyle w:val="Heading2"/>
      </w:pPr>
      <w:r>
        <w:t xml:space="preserve">Commitment to Growth: A Lifelong Journey</w:t>
      </w:r>
    </w:p>
    <w:p>
      <w:pPr>
        <w:pStyle w:val="FirstParagraph"/>
      </w:pPr>
      <w:r>
        <w:t xml:space="preserve">Becoming a visionary hairdresser requires continuous learning. I’ve already attended workshops at the Pan-African Beauty Summit in Lagos and earned certification in natural hair care from the African Hair Academy. In Ghana Accra, I plan to partner with University of Ghana’s School of Design to study color psychology as it applies to diverse skin tones—a field where local research is scarce. My long-term goal? To found a vocational training hub that certifies stylists using exclusively Ghanaian-developed products, ensuring our industry isn’t dependent on foreign imports. This isn’t merely professional ambition; it’s my duty as a Ghanaian hairdresser who understands that every strand we touch carries the weight of cultural pride.</w:t>
      </w:r>
    </w:p>
    <w:bookmarkEnd w:id="24"/>
    <w:bookmarkStart w:id="25" w:name="Xbdb7c57156b75381785378e75865becccd78f35"/>
    <w:p>
      <w:pPr>
        <w:pStyle w:val="Heading2"/>
      </w:pPr>
      <w:r>
        <w:t xml:space="preserve">Conclusion: Weaving My Future into Accra's Fabric</w:t>
      </w:r>
    </w:p>
    <w:p>
      <w:pPr>
        <w:pStyle w:val="FirstParagraph"/>
      </w:pPr>
      <w:r>
        <w:t xml:space="preserve">This Statement of Purpose embodies more than my aspirations—it is a declaration of commitment to Ghana Accra’s beauty ecosystem. I will not just cut hair; I will cultivate community, preserve heritage, and drive economic opportunity through every snip and style. In a city where the rhythm of life pulses through its streets, I aim to become a stylist whose work echoes in the laughter of young girls learning braiding at "Braids for Empowerment," in the confidence of brides adorned with locally made hairpieces, and in the pride of Accra’s skyline as it becomes known not just for its beaches and markets—but for its world-class hairdressing innovation. I am ready to invest my skills, creativity, and heart into this vibrant city where every client is a story waiting to be told through their hair. The time has come for Ghana Accra’s true beauty narrative to be written—and I am honored to wield the scissors.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Hairdresser Career in Ghana Accra</dc:title>
  <dc:creator/>
  <dc:language>en</dc:language>
  <cp:keywords/>
  <dcterms:created xsi:type="dcterms:W3CDTF">2026-07-24T08:54:49Z</dcterms:created>
  <dcterms:modified xsi:type="dcterms:W3CDTF">2026-07-24T08:54:49Z</dcterms:modified>
</cp:coreProperties>
</file>

<file path=docProps/custom.xml><?xml version="1.0" encoding="utf-8"?>
<Properties xmlns="http://schemas.openxmlformats.org/officeDocument/2006/custom-properties" xmlns:vt="http://schemas.openxmlformats.org/officeDocument/2006/docPropsVTypes"/>
</file>