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6c5f7fd9fc447f03e0fe9af26371405c9c712aa"/>
    <w:p>
      <w:pPr>
        <w:pStyle w:val="Heading1"/>
      </w:pPr>
      <w:r>
        <w:t xml:space="preserve">Statement of Purpose: Advancing My Artistry as a Professional Hairdresser in United States Chicago</w:t>
      </w:r>
    </w:p>
    <w:p>
      <w:pPr>
        <w:pStyle w:val="FirstParagraph"/>
      </w:pPr>
      <w:r>
        <w:t xml:space="preserve">The moment I first held a pair of scissors at age 14, I knew hairdressing was more than a profession—it was my life's calling. Today, as I prepare to submit this</w:t>
      </w:r>
      <w:r>
        <w:t xml:space="preserve"> </w:t>
      </w:r>
      <w:r>
        <w:rPr>
          <w:bCs/>
          <w:b/>
        </w:rPr>
        <w:t xml:space="preserve">Statement of Purpose</w:t>
      </w:r>
      <w:r>
        <w:t xml:space="preserve">, my heart is filled with profound enthusiasm for the opportunity to contribute my skills and passion to the dynamic beauty landscape of</w:t>
      </w:r>
      <w:r>
        <w:t xml:space="preserve"> </w:t>
      </w:r>
      <w:r>
        <w:rPr>
          <w:bCs/>
          <w:b/>
        </w:rPr>
        <w:t xml:space="preserve">United States Chicago</w:t>
      </w:r>
      <w:r>
        <w:t xml:space="preserve">. This document outlines not just my journey as a hairdresser, but my unwavering commitment to becoming an integral part of Chicago’s thriving salon community while embracing the city’s unique cultural tapestry.</w:t>
      </w:r>
    </w:p>
    <w:p>
      <w:pPr>
        <w:pStyle w:val="BodyText"/>
      </w:pPr>
      <w:r>
        <w:t xml:space="preserve">My formal training began at the renowned Esthetic Institute of Dallas, where I graduated with honors in cosmetology after completing 1,500 hours of hands-on instruction. My curriculum emphasized precision cutting, advanced color theory, and scalp health management—skills I refined through rigorous practice on diverse models representing every hair texture and cultural background. However, my true education extended beyond the classroom. For three years at "Velvet Salon" in Dallas, I mastered the art of client consultation, learning to translate complex aesthetic visions into personalized transformations while managing high-volume appointments with grace under pressure. This experience taught me that a successful</w:t>
      </w:r>
      <w:r>
        <w:t xml:space="preserve"> </w:t>
      </w:r>
      <w:r>
        <w:rPr>
          <w:bCs/>
          <w:b/>
        </w:rPr>
        <w:t xml:space="preserve">Hairdresser</w:t>
      </w:r>
      <w:r>
        <w:t xml:space="preserve"> </w:t>
      </w:r>
      <w:r>
        <w:t xml:space="preserve">must balance technical mastery with emotional intelligence—a lesson I carry daily.</w:t>
      </w:r>
    </w:p>
    <w:p>
      <w:pPr>
        <w:pStyle w:val="BodyText"/>
      </w:pPr>
      <w:r>
        <w:t xml:space="preserve">What draws me specifically to Chicago is its unparalleled status as America’s beauty innovation epicenter. Unlike other cities, Chicago seamlessly weaves global trends with local identity—think avant-garde cuts inspired by the city’s street art scene or color techniques that celebrate the diversity of neighborhoods like Pilsen, Wicker Park, and Bronzeville. The</w:t>
      </w:r>
      <w:r>
        <w:t xml:space="preserve"> </w:t>
      </w:r>
      <w:r>
        <w:rPr>
          <w:bCs/>
          <w:b/>
        </w:rPr>
        <w:t xml:space="preserve">United States Chicago</w:t>
      </w:r>
      <w:r>
        <w:t xml:space="preserve"> </w:t>
      </w:r>
      <w:r>
        <w:t xml:space="preserve">salon community doesn’t just follow trends; it creates them. I’ve long admired how Chicago stylists pioneer sustainable practices (like waterless color processing) while honoring traditions through culturally responsive techniques—something I’m eager to contribute to as a new resident. When I researched the city’s beauty industry, I found that 68% of salons actively seek professionals who understand multicultural hair needs (Chicago Salon Association, 2023), a challenge I’ve dedicated myself to mastering since my apprenticeship.</w:t>
      </w:r>
    </w:p>
    <w:p>
      <w:pPr>
        <w:pStyle w:val="BodyText"/>
      </w:pPr>
      <w:r>
        <w:t xml:space="preserve">My professional philosophy centers on three pillars: artistry as cultural dialogue, education as community investment, and sustainability as responsibility. In Dallas, I volunteered weekly at the "Braids for Hope" initiative, teaching protective styling techniques to young women in underserved communities—a program that mirrored Chicago’s own "Hair &amp; Healing" movement supporting survivors of violence. I believe</w:t>
      </w:r>
      <w:r>
        <w:t xml:space="preserve"> </w:t>
      </w:r>
      <w:r>
        <w:rPr>
          <w:bCs/>
          <w:b/>
        </w:rPr>
        <w:t xml:space="preserve">Hairdresser</w:t>
      </w:r>
      <w:r>
        <w:t xml:space="preserve"> </w:t>
      </w:r>
      <w:r>
        <w:t xml:space="preserve">is not merely a title but a role as an ally and educator. In Chicago, I envision partnering with local organizations like The Stylists Collective to offer free workshops on natural hair care for Black and Brown communities—a direct extension of my past work that aligns with the city’s social justice ethos.</w:t>
      </w:r>
    </w:p>
    <w:p>
      <w:pPr>
        <w:pStyle w:val="BodyText"/>
      </w:pPr>
      <w:r>
        <w:t xml:space="preserve">Chicago’s infrastructure makes it the ideal launchpad for my ambitions. The city’s central location connects me to international beauty hubs while its thriving indie salon scene allows for creative autonomy I couldn’t find in larger coastal markets. I’m particularly excited about Chicago’s emerging "Beauty Incubator" programs, which support immigrant-owned salons—a model I intend to pursue once licensed. My technical expertise spans color correction (with a focus on melanin-rich hair), precision layering for fine textures, and eco-conscious product recommendations. Yet my greatest asset is adaptability: in Dallas, I mastered translating TikTok trends into client-ready styles without sacrificing quality—a skill essential for Chicago’s fast-paced digital beauty culture.</w:t>
      </w:r>
    </w:p>
    <w:p>
      <w:pPr>
        <w:pStyle w:val="BodyText"/>
      </w:pPr>
      <w:r>
        <w:t xml:space="preserve">This</w:t>
      </w:r>
      <w:r>
        <w:t xml:space="preserve"> </w:t>
      </w:r>
      <w:r>
        <w:rPr>
          <w:bCs/>
          <w:b/>
        </w:rPr>
        <w:t xml:space="preserve">Statement of Purpose</w:t>
      </w:r>
      <w:r>
        <w:t xml:space="preserve"> </w:t>
      </w:r>
      <w:r>
        <w:t xml:space="preserve">also reflects my commitment to legal and ethical compliance as an immigrant professional. I am pursuing certification through the Illinois Board of Cosmetology, ensuring full adherence to local regulations while respecting the state’s strict standards for hygiene and safety. I’ve researched Chicago’s specific licensure requirements (including 1,500 hours of training—exactly what I completed) and am prepared to navigate all documentation processes promptly. My goal is not just employment but integration into a profession that values both artistry and integrity—a value shared by Chicago’s beauty leaders like the late, legendary stylist Jocelyn Smith (owner of "Roots Salon" in Lincoln Park), who championed immigrant talent long before it became commonplace.</w:t>
      </w:r>
    </w:p>
    <w:p>
      <w:pPr>
        <w:pStyle w:val="BodyText"/>
      </w:pPr>
      <w:r>
        <w:t xml:space="preserve">Looking ahead, I see my role as a bridge between global techniques and Chicagoan authenticity. Within five years, I aim to open a small salon in the Logan Square neighborhood—where I’ll prioritize hiring apprentices from underrepresented backgrounds and collaborate with local fashion designers during Chicago Fashion Week. My vision extends beyond the chair: using social media to demystify haircare for immigrant communities, hosting free "Hair Health 101" sessions at libraries, and advocating for salon accessibility in public housing developments. These are not distant dreams; they’re the natural evolution of my work ethic, honed over thousands of hours where every client’s confidence became my measure of success.</w:t>
      </w:r>
    </w:p>
    <w:p>
      <w:pPr>
        <w:pStyle w:val="BodyText"/>
      </w:pPr>
      <w:r>
        <w:t xml:space="preserve">Chicago isn’t just a city I want to work in—it’s a city that will challenge me, inspire me, and allow me to grow as both an artist and a citizen. The same energy that animates its music scene or sports culture pulses through its salons: a relentless drive to innovate while honoring roots. As I prepare for my next chapter, I’m certain that</w:t>
      </w:r>
      <w:r>
        <w:t xml:space="preserve"> </w:t>
      </w:r>
      <w:r>
        <w:rPr>
          <w:bCs/>
          <w:b/>
        </w:rPr>
        <w:t xml:space="preserve">United States Chicago</w:t>
      </w:r>
      <w:r>
        <w:t xml:space="preserve"> </w:t>
      </w:r>
      <w:r>
        <w:t xml:space="preserve">will be the canvas where my skills as a</w:t>
      </w:r>
      <w:r>
        <w:t xml:space="preserve"> </w:t>
      </w:r>
      <w:r>
        <w:rPr>
          <w:bCs/>
          <w:b/>
        </w:rPr>
        <w:t xml:space="preserve">Hairdresser</w:t>
      </w:r>
      <w:r>
        <w:t xml:space="preserve"> </w:t>
      </w:r>
      <w:r>
        <w:t xml:space="preserve">transform into something greater—a contribution to community, creativity, and connection. This is more than a career move; it’s the fulfillment of a promise I made to myself: to turn strands of hair into stories of hope, one chair at a time.</w:t>
      </w:r>
    </w:p>
    <w:p>
      <w:pPr>
        <w:pStyle w:val="BodyText"/>
      </w:pPr>
      <w:r>
        <w:t xml:space="preserve">I respectfully request the opportunity to join Chicago’s beauty family. Thank you for considering my application as part of your community’s vibrant future.</w:t>
      </w:r>
    </w:p>
    <w:p>
      <w:pPr>
        <w:pStyle w:val="BodyText"/>
      </w:pPr>
      <w:r>
        <w:t xml:space="preserve">Sincerely,</w:t>
      </w:r>
      <w:r>
        <w:br/>
      </w:r>
      <w:r>
        <w:t xml:space="preserve">María Rivera</w:t>
      </w:r>
      <w:r>
        <w:br/>
      </w:r>
      <w:r>
        <w:t xml:space="preserve">Chicago Beauty Applicant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Career in United States Chicago</dc:title>
  <dc:creator/>
  <dc:language>en</dc:language>
  <cp:keywords/>
  <dcterms:created xsi:type="dcterms:W3CDTF">2026-07-24T21:25:18Z</dcterms:created>
  <dcterms:modified xsi:type="dcterms:W3CDTF">2026-07-24T21:25:18Z</dcterms:modified>
</cp:coreProperties>
</file>

<file path=docProps/custom.xml><?xml version="1.0" encoding="utf-8"?>
<Properties xmlns="http://schemas.openxmlformats.org/officeDocument/2006/custom-properties" xmlns:vt="http://schemas.openxmlformats.org/officeDocument/2006/docPropsVTypes"/>
</file>