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Caracas,</w:t>
      </w:r>
      <w:r>
        <w:t xml:space="preserve"> </w:t>
      </w:r>
      <w:r>
        <w:t xml:space="preserve">Venezuela</w:t>
      </w:r>
    </w:p>
    <w:bookmarkStart w:id="26" w:name="Xf7f789f987269ec12f47940cd8bc86d445e5ad9"/>
    <w:p>
      <w:pPr>
        <w:pStyle w:val="Heading1"/>
      </w:pPr>
      <w:r>
        <w:t xml:space="preserve">Statement of Purpose: Embracing the Artistry of Hairdressing in Caracas, Venezuela</w:t>
      </w:r>
    </w:p>
    <w:p>
      <w:pPr>
        <w:pStyle w:val="FirstParagraph"/>
      </w:pPr>
      <w:r>
        <w:t xml:space="preserve">From the vibrant streets of Caracas to the heartbeats of Venezuela's cultural mosaic, my journey as a hairdresser has been shaped by an unwavering passion for transforming not just hair, but confidence and identity. This Statement of Purpose articulates my professional trajectory, deeply rooted in the unique energy of Venezuela Caracas—a city where tradition meets innovation in every strand we craft. As I prepare to advance my skills within Venezuela's premier beauty capital, I seek to contribute to a profession that is both an art form and a lifeline for communities navigating social change through self-expression.</w:t>
      </w:r>
    </w:p>
    <w:bookmarkStart w:id="20" w:name="X6d44d1917f2dad9e263192a5b5789e2b6c7e944"/>
    <w:p>
      <w:pPr>
        <w:pStyle w:val="Heading2"/>
      </w:pPr>
      <w:r>
        <w:t xml:space="preserve">Foundations in Venezuelan Hairdressing Culture</w:t>
      </w:r>
    </w:p>
    <w:p>
      <w:pPr>
        <w:pStyle w:val="FirstParagraph"/>
      </w:pPr>
      <w:r>
        <w:t xml:space="preserve">My fascination with hairdressing began in my grandmother's modest Caracas salon, "Cabellos de la Abuela," where I witnessed how a simple haircut could restore dignity after difficult days. In Venezuela Caracas, hair is never merely cosmetic—it’s a language of resilience. During economic turbulence, my family's salon became a sanctuary where women from all walks of life gathered to exchange stories while we redefined their appearance. This taught me that as a Hairdresser in Venezuela Caracas, I am not just styling hair; I am nurturing community spirit during pivotal moments—graduations, weddings, even the quiet courage of daily self-care amid adversity.</w:t>
      </w:r>
    </w:p>
    <w:bookmarkEnd w:id="20"/>
    <w:bookmarkStart w:id="21" w:name="Xe7ba0ebdeef92d12dad4f8e7b549f67ebf910c6"/>
    <w:p>
      <w:pPr>
        <w:pStyle w:val="Heading2"/>
      </w:pPr>
      <w:r>
        <w:t xml:space="preserve">Professional Development with Local Context</w:t>
      </w:r>
    </w:p>
    <w:p>
      <w:pPr>
        <w:pStyle w:val="FirstParagraph"/>
      </w:pPr>
      <w:r>
        <w:t xml:space="preserve">I pursued formal training at the Instituto Superior de Belleza de Caracas, where I immersed myself in techniques uniquely relevant to Venezuela's diverse hair textures—from Afro-Venezuelan curls to fine European strands. My curriculum emphasized sustainable practices using locally sourced products, a necessity in our resource-conscious environment. During my apprenticeship at Salon El Corte en Chacao, I mastered the "Caraqueña" style: blending classic cuts with modern flair while respecting cultural nuances. For example, I developed a signature technique for managing humidity-affected hair without chemical relaxers—a critical skill for Caracas' tropical climate that reduces salon costs for clients.</w:t>
      </w:r>
    </w:p>
    <w:bookmarkEnd w:id="21"/>
    <w:bookmarkStart w:id="22" w:name="Xf04db40c73304edf08be441831a144fc84a59f2"/>
    <w:p>
      <w:pPr>
        <w:pStyle w:val="Heading2"/>
      </w:pPr>
      <w:r>
        <w:t xml:space="preserve">Why Caracas? The Imperative of Local Expertise</w:t>
      </w:r>
    </w:p>
    <w:p>
      <w:pPr>
        <w:pStyle w:val="FirstParagraph"/>
      </w:pPr>
      <w:r>
        <w:t xml:space="preserve">Venezuela Caracas is not just my home—it’s a living laboratory for hairdressing innovation. With over 5 million residents facing economic constraints, the salon industry thrives on ingenuity. I’ve observed that clients often prioritize durability and cultural resonance over trends, demanding styles that withstand humidity while honoring Afro-Latin heritage. My goal is to establish a community-centered salon in Petare—a district where beauty services are scarce but creativity is abundant—to demonstrate how hairdressing can uplift marginalized neighborhoods. This aligns with Venezuela’s national "Belleza para Todos" initiative, which champions accessible beauty as social equity.</w:t>
      </w:r>
    </w:p>
    <w:bookmarkEnd w:id="22"/>
    <w:bookmarkStart w:id="23" w:name="strategic-professional-vision"/>
    <w:p>
      <w:pPr>
        <w:pStyle w:val="Heading2"/>
      </w:pPr>
      <w:r>
        <w:t xml:space="preserve">Strategic Professional Vision</w:t>
      </w:r>
    </w:p>
    <w:p>
      <w:pPr>
        <w:pStyle w:val="FirstParagraph"/>
      </w:pPr>
      <w:r>
        <w:t xml:space="preserve">Within the next three years, I plan to open "Cabellos con Alma," a low-cost salon in Caracas offering pro bono services for youth and seniors while teaching apprenticeship programs. This model addresses two critical needs in Venezuela Caracas: creating dignified employment (especially for women) and preserving cultural hair knowledge often lost during migration. My long-term vision extends to founding a vocational school certified by the Venezuelan Ministry of Education, focusing on sustainable styling techniques using locally produced oils and dyes—a move that reduces reliance on imported products during economic crises.</w:t>
      </w:r>
    </w:p>
    <w:p>
      <w:pPr>
        <w:pStyle w:val="BodyText"/>
      </w:pPr>
      <w:r>
        <w:t xml:space="preserve">I recognize that as a Hairdresser in Venezuela Caracas, I must balance artistry with practicality. This is why I’ve dedicated myself to mastering hair health protocols—like my "Humedad Control" method for managing humidity-induced breakage without heat damage—ensuring services remain affordable and effective for our climate. My research into Venezuelan natural ingredients (such as aloe from the Andes and castor oil from coastal regions) has already led to partnerships with local cooperatives, creating jobs while advancing eco-conscious beauty.</w:t>
      </w:r>
    </w:p>
    <w:bookmarkEnd w:id="23"/>
    <w:bookmarkStart w:id="24" w:name="commitment-to-venezuelas-beauty-legacy"/>
    <w:p>
      <w:pPr>
        <w:pStyle w:val="Heading2"/>
      </w:pPr>
      <w:r>
        <w:t xml:space="preserve">Commitment to Venezuela's Beauty Legacy</w:t>
      </w:r>
    </w:p>
    <w:p>
      <w:pPr>
        <w:pStyle w:val="FirstParagraph"/>
      </w:pPr>
      <w:r>
        <w:t xml:space="preserve">My Statement of Purpose is inseparable from my identity as a Venezuelan. In Caracas, we understand that beauty work is political—when we reshape a woman’s hair, we affirm her right to exist with pride in a nation where self-worth has been challenged. I’ve volunteered at community centers like Fundación Crecer en el Sur, providing free cuts for women affected by food insecurity. Each client who leaves with renewed confidence reinforces my belief that hairdressing is not just a career—it’s social medicine.</w:t>
      </w:r>
    </w:p>
    <w:p>
      <w:pPr>
        <w:pStyle w:val="BodyText"/>
      </w:pPr>
      <w:r>
        <w:t xml:space="preserve">I am drawn to the Caracas beauty scene’s dynamic spirit, where stylists like Rosa María Díaz and Pedro López have elevated Venezuelan hair artistry to global recognition. My goal is to contribute to this legacy by documenting traditional techniques—such as the "Pelo de la Abuela" (grandmother’s knot) braiding style from Aragua State—in a digital archive accessible via Venezuela’s National Culture Council. This preserves heritage while educating new generations, ensuring our hairdressing history isn’t lost amid modernization.</w:t>
      </w:r>
    </w:p>
    <w:bookmarkEnd w:id="24"/>
    <w:bookmarkStart w:id="25" w:name="Xf36f479910188980ed055eaab36a2012a10b8da"/>
    <w:p>
      <w:pPr>
        <w:pStyle w:val="Heading2"/>
      </w:pPr>
      <w:r>
        <w:t xml:space="preserve">Conclusion: A Future Woven in Every Strand</w:t>
      </w:r>
    </w:p>
    <w:p>
      <w:pPr>
        <w:pStyle w:val="FirstParagraph"/>
      </w:pPr>
      <w:r>
        <w:t xml:space="preserve">To my fellow Venezuelans in Caracas, I pledge this commitment: Your hair is your crown, and as your Hairdresser, I will honor that truth daily. This Statement of Purpose transcends a career plan—it’s an oath to the vibrant soul of Venezuela Caracas. I will use every skill learned under our sun-drenched skies to create spaces where beauty isn’t a luxury but a birthright, where hairdressing serves as both art and anchor for communities rebuilding hope.</w:t>
      </w:r>
    </w:p>
    <w:p>
      <w:pPr>
        <w:pStyle w:val="BodyText"/>
      </w:pPr>
      <w:r>
        <w:t xml:space="preserve">In the heart of Venezuela’s capital, where every curl tells a story and every cut redefines possibility, I stand ready to weave my future into the fabric of Caracas’ beauty revolution. Not as an outsider, but as a daughter of this city, honoring its struggles while illuminating its resilience through the transformative power of hair.</w:t>
      </w:r>
    </w:p>
    <w:p>
      <w:pPr>
        <w:pStyle w:val="BodyText"/>
      </w:pPr>
      <w:r>
        <w:t xml:space="preserve">— [Your Name], Hairdresser &amp; Community Builder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Caracas, Venezuela</dc:title>
  <dc:creator/>
  <dc:language>en</dc:language>
  <cp:keywords/>
  <dcterms:created xsi:type="dcterms:W3CDTF">2026-07-24T16:26:13Z</dcterms:created>
  <dcterms:modified xsi:type="dcterms:W3CDTF">2026-07-24T16:26:13Z</dcterms:modified>
</cp:coreProperties>
</file>

<file path=docProps/custom.xml><?xml version="1.0" encoding="utf-8"?>
<Properties xmlns="http://schemas.openxmlformats.org/officeDocument/2006/custom-properties" xmlns:vt="http://schemas.openxmlformats.org/officeDocument/2006/docPropsVTypes"/>
</file>