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Hairdressing</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Xe2164e081ddfaf94f33bc078039f7b3c7a3fe0a"/>
    <w:p>
      <w:pPr>
        <w:pStyle w:val="Heading1"/>
      </w:pPr>
      <w:r>
        <w:t xml:space="preserve">Statement of Purpose: Pursuing Excellence as a Hairdresser in Zimbabwe Harare</w:t>
      </w:r>
    </w:p>
    <w:p>
      <w:pPr>
        <w:pStyle w:val="FirstParagraph"/>
      </w:pPr>
      <w:r>
        <w:t xml:space="preserve">As I prepare to formalize my professional journey, this Statement of Purpose articulates my unwavering commitment to becoming a transformative hairdresser within the vibrant cultural and economic landscape of Zimbabwe Harare. My passion for hairdressing is deeply rooted in the rich tapestry of Zimbabwean identity, where hair serves as both artistry and heritage. This document is not merely an application—it is a testament to my dedication to elevating beauty standards, fostering community pride, and contributing meaningfully to Harare's thriving beauty industry.</w:t>
      </w:r>
    </w:p>
    <w:p>
      <w:pPr>
        <w:pStyle w:val="BodyText"/>
      </w:pPr>
      <w:r>
        <w:t xml:space="preserve">Growing up in the heart of Harare, I witnessed firsthand how hair transcends mere aesthetics. In neighborhoods like Mbare, Highfield, and Borrowdale, hairstyles narrate stories of tradition—be it the intricate braids honoring Shona ancestry or the sleek fades reflecting urban confidence. My earliest memories involve watching local stylists in small-town salons craft transformative looks with limited resources yet boundless creativity. This ignited my resolve to master the craft not just as a skill, but as a cultural responsibility. I recognize that in Zimbabwe Harare, where hairdressing is both an art form and a vital economic driver for women-led micro-enterprises, our work directly impacts livelihoods and self-esteem.</w:t>
      </w:r>
    </w:p>
    <w:p>
      <w:pPr>
        <w:pStyle w:val="BodyText"/>
      </w:pPr>
      <w:r>
        <w:t xml:space="preserve">My formal training at the Harare Institute of Beauty &amp; Fashion equipped me with technical expertise while grounding me in local contexts. I specialized in Afro-textured hair care—a critical need across Zimbabwe where 85% of the population requires culturally competent styling. Through rigorous coursework, I mastered techniques for natural hair maintenance, chemical-free treatments using locally sourced ingredients like baobab oil and aloe vera (sourced from Harare’s nearby agricultural hubs), and sustainable salon practices. Crucially, I learned to adapt global trends—such as balayage and color theory—to suit Zimbabwean hair types without compromising integrity. This localized approach ensures my services are both innovative and accessible to Harare’s diverse clientele, from corporate professionals in the Central Business District to artisans at the Harare City Market.</w:t>
      </w:r>
    </w:p>
    <w:p>
      <w:pPr>
        <w:pStyle w:val="BodyText"/>
      </w:pPr>
      <w:r>
        <w:t xml:space="preserve">What distinguishes my vision is an unwavering focus on community impact. In Zimbabwe, hair salons often function as social hubs where advice on hair health translates to broader wellness conversations. I aim to leverage this role by integrating educational workshops into my practice—teaching natural hair care to youth groups in Chitungwiza and collaborating with NGOs like ZimHealth on scalp health initiatives. My Statement of Purpose is intrinsically tied to Harare’s development goals: reducing unemployment through skills training, promoting local product use (e.g., partnering with Zimbabwean brands like Tawanda Haircare), and positioning our salons as spaces of empowerment. I have already piloted a "Hair for Hope" program in Budiriro, offering free braiding services to underprivileged girls while teaching them basic styling techniques—a micro-model for scalable community engagement.</w:t>
      </w:r>
    </w:p>
    <w:p>
      <w:pPr>
        <w:pStyle w:val="BodyText"/>
      </w:pPr>
      <w:r>
        <w:t xml:space="preserve">Harare’s dynamic beauty sector presents unparalleled opportunities. With the city attracting international brands yet retaining deep-rooted local traditions, there is a critical need for stylists who understand both global standards and Zimbabwean nuance. I have observed how many salons struggle with high client turnover due to one-size-fits-all approaches; my methodology centers on personalized consultations—listening to each client’s cultural preferences, hair history, and aspirations. For instance, a Harare-based corporate executive may seek a polished "Harare-ready" blowout for meetings at the World Trade Centre, while a rural bride in Chitungwiza requires culturally resonant wedding braids using traditional dyes. My adaptability ensures I serve all facets of this mosaic city.</w:t>
      </w:r>
    </w:p>
    <w:p>
      <w:pPr>
        <w:pStyle w:val="BodyText"/>
      </w:pPr>
      <w:r>
        <w:t xml:space="preserve">My long-term vision for my hairdressing career is unequivocally Harare-centered. I plan to establish a salon in the emerging Eastlea district—a strategic location bridging residential communities and business zones—where sustainability, affordability, and artistry converge. The facility will feature: (1) a "Zimbabwean Heritage Corner" showcasing local hair tools and history; (2) apprenticeships for Harare youth from underfunded schools; and (3) partnerships with Zimbabwean suppliers to reduce waste. This model directly addresses the 2023 National Employment Strategy’s call for creative-sector growth in urban centers like Harare, where beauty businesses contribute over $50 million annually to the local economy.</w:t>
      </w:r>
    </w:p>
    <w:p>
      <w:pPr>
        <w:pStyle w:val="BodyText"/>
      </w:pPr>
      <w:r>
        <w:t xml:space="preserve">Moreover, my commitment extends beyond aesthetics to advocacy. I actively engage with Zimbabwe Hairdressers Association (ZHA) events in Harare, contributing to policy discussions on salon safety standards and fair wages. In 2023, I co-organized "Hair &amp; Herstory," a community forum at the National Gallery of Zimbabwe exploring how hairstyles symbolize resilience through generations—from liberation era styles to modern Afropunk expressions. Such initiatives underscore my belief that as a hairdresser in Zimbabwe Harare, I am not just creating looks; I am nurturing cultural continuity.</w:t>
      </w:r>
    </w:p>
    <w:p>
      <w:pPr>
        <w:pStyle w:val="BodyText"/>
      </w:pPr>
      <w:r>
        <w:t xml:space="preserve">This Statement of Purpose is more than a declaration—it is a covenant with Harare. I pledge to honor the legacy of pioneering Zimbabwean stylists who transformed hairdressing from mere service into social currency. My technical skills are honed, my community ethos is solidified, and my ambition centers on enriching the city that shaped me. In Zimbabwe Harare, where a single braid can unite a community and a salon can uplift an economy, I am ready to wield my scissors as instruments of change. Let this document be the first step toward building not just beautiful hair—but beautiful futures—one client at a time.</w:t>
      </w:r>
    </w:p>
    <w:p>
      <w:pPr>
        <w:pStyle w:val="BodyText"/>
      </w:pPr>
      <w:r>
        <w:t xml:space="preserve">As I embark on this path, I carry with me the spirit of Harare: resilient, creative, and unapologetically proud. My journey as a hairdresser is intrinsically linked to Zimbabwe’s story—and nowhere is that connection more vital than here, in the heartbeat of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Hairdressing Career in Zimbabwe Harare</dc:title>
  <dc:creator/>
  <dc:language>en</dc:language>
  <cp:keywords/>
  <dcterms:created xsi:type="dcterms:W3CDTF">2026-07-24T03:51:05Z</dcterms:created>
  <dcterms:modified xsi:type="dcterms:W3CDTF">2026-07-24T03:51:05Z</dcterms:modified>
</cp:coreProperties>
</file>

<file path=docProps/custom.xml><?xml version="1.0" encoding="utf-8"?>
<Properties xmlns="http://schemas.openxmlformats.org/officeDocument/2006/custom-properties" xmlns:vt="http://schemas.openxmlformats.org/officeDocument/2006/docPropsVTypes"/>
</file>