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Brisbane</w:t>
      </w:r>
    </w:p>
    <w:bookmarkStart w:id="25" w:name="X911235f1823824ffc04c4df0faebaadd7952148"/>
    <w:p>
      <w:pPr>
        <w:pStyle w:val="Heading1"/>
      </w:pPr>
      <w:r>
        <w:t xml:space="preserve">Statement of Purpose for Human Resources Manager Position</w:t>
      </w:r>
    </w:p>
    <w:p>
      <w:pPr>
        <w:pStyle w:val="FirstParagraph"/>
      </w:pPr>
      <w:r>
        <w:t xml:space="preserve">As I prepare this Statement of Purpose, I am writing not merely as a candidate seeking employment, but as a dedicated professional committed to shaping the future of workplace excellence in Australia Brisbane. This document serves as my formal declaration of intent to contribute meaningfully to the Human Resources landscape within Queensland's vibrant capital city, where business innovation and cultural diversity converge. My career has been meticulously aligned with the evolving needs of modern organizations, and I am now poised to bring my expertise as a certified Human Resources Manager to Brisbane's dynamic corporate ecosystem.</w:t>
      </w:r>
    </w:p>
    <w:bookmarkStart w:id="20" w:name="X7ea0c1c53812c43cc78b47827aa9ef5abbbb9c6"/>
    <w:p>
      <w:pPr>
        <w:pStyle w:val="Heading2"/>
      </w:pPr>
      <w:r>
        <w:t xml:space="preserve">Professional Journey and Strategic HR Leadership</w:t>
      </w:r>
    </w:p>
    <w:p>
      <w:pPr>
        <w:pStyle w:val="FirstParagraph"/>
      </w:pPr>
      <w:r>
        <w:t xml:space="preserve">With over a decade of progressive experience in human resources across multinational corporations, I have cultivated a specialized competency in strategic talent management that directly addresses the unique challenges of Australia Brisbane's growing economy. My tenure as Senior HR Manager at a leading logistics firm in Sydney exposed me to complex workforce planning scenarios involving 1,200+ employees across multiple states. This experience was instrumental in developing my proficiency with Australian workplace legislation, particularly the</w:t>
      </w:r>
      <w:r>
        <w:t xml:space="preserve"> </w:t>
      </w:r>
      <w:r>
        <w:rPr>
          <w:iCs/>
          <w:i/>
        </w:rPr>
        <w:t xml:space="preserve">Fair Work Act 2009</w:t>
      </w:r>
      <w:r>
        <w:t xml:space="preserve"> </w:t>
      </w:r>
      <w:r>
        <w:t xml:space="preserve">and</w:t>
      </w:r>
      <w:r>
        <w:t xml:space="preserve"> </w:t>
      </w:r>
      <w:r>
        <w:rPr>
          <w:iCs/>
          <w:i/>
        </w:rPr>
        <w:t xml:space="preserve">Work Health and Safety Regulations</w:t>
      </w:r>
      <w:r>
        <w:t xml:space="preserve">. I have successfully implemented culturally responsive engagement programs that reduced turnover by 35% while increasing employee satisfaction scores by 48% – metrics directly transferable to Brisbane's multicultural workforce where over 30% of residents were born overseas.</w:t>
      </w:r>
    </w:p>
    <w:p>
      <w:pPr>
        <w:pStyle w:val="BodyText"/>
      </w:pPr>
      <w:r>
        <w:t xml:space="preserve">My approach integrates data-driven decision-making with empathetic leadership, a philosophy I refined while managing HR functions for a technology startup expanding into the Australian market. By leveraging HR analytics platforms to predict talent gaps and align recruitment strategies with business objectives, I contributed to scaling operations from 50 to 300 employees within two years. This experience is particularly relevant as Brisbane's economy diversifies beyond traditional sectors, with burgeoning opportunities in digital innovation, renewable energy, and creative industries – all requiring agile HR solutions that I am equipped to deliver as a Human Resources Manager.</w:t>
      </w:r>
    </w:p>
    <w:bookmarkEnd w:id="20"/>
    <w:bookmarkStart w:id="21" w:name="X4a20173edd590be935d966ecdae2257fc6048b6"/>
    <w:p>
      <w:pPr>
        <w:pStyle w:val="Heading2"/>
      </w:pPr>
      <w:r>
        <w:t xml:space="preserve">Understanding the Brisbane Context and Australian Workplace Culture</w:t>
      </w:r>
    </w:p>
    <w:p>
      <w:pPr>
        <w:pStyle w:val="FirstParagraph"/>
      </w:pPr>
      <w:r>
        <w:t xml:space="preserve">What drives my specific interest in Australia Brisbane is not merely the city's renowned lifestyle, but its distinctive HR environment. As the capital of Queensland, Brisbane serves as a strategic hub for businesses operating across Southeast Asia and the Pacific – a reality requiring HR professionals to navigate cross-cultural complexities with precision. During my research into local business practices, I was impressed by initiatives like Brisbane's</w:t>
      </w:r>
      <w:r>
        <w:t xml:space="preserve"> </w:t>
      </w:r>
      <w:r>
        <w:rPr>
          <w:iCs/>
          <w:i/>
        </w:rPr>
        <w:t xml:space="preserve">City Deal</w:t>
      </w:r>
      <w:r>
        <w:t xml:space="preserve"> </w:t>
      </w:r>
      <w:r>
        <w:t xml:space="preserve">emphasizing workforce development in emerging industries. My previous work implementing flexible work policies during the pandemic has equipped me to support Brisbane's trend toward hybrid models, which 72% of local businesses now adopt (according to 2023 QBusiness Report).</w:t>
      </w:r>
    </w:p>
    <w:p>
      <w:pPr>
        <w:pStyle w:val="BodyText"/>
      </w:pPr>
      <w:r>
        <w:t xml:space="preserve">I have actively studied Australian HR frameworks including the</w:t>
      </w:r>
      <w:r>
        <w:t xml:space="preserve"> </w:t>
      </w:r>
      <w:r>
        <w:rPr>
          <w:iCs/>
          <w:i/>
        </w:rPr>
        <w:t xml:space="preserve">Code of Practice for Fair Work</w:t>
      </w:r>
      <w:r>
        <w:t xml:space="preserve"> </w:t>
      </w:r>
      <w:r>
        <w:t xml:space="preserve">and Queensland's specific employment guidelines. My certification in Australian Workplace Relations from the National Institute of Labour Studies (NILS) ensures I understand local nuances such as state-based workplace health standards and award coverage. Most importantly, I recognize that Brisbane's HR landscape demands cultural intelligence – a competency I've demonstrated through managing diverse teams at 15+ nationalities in Singapore and Melbourne. This aligns perfectly with my commitment to fostering inclusion in Australia Brisbane's evolving workforce, where Indigenous employment initiatives are gaining significant traction.</w:t>
      </w:r>
    </w:p>
    <w:bookmarkEnd w:id="21"/>
    <w:bookmarkStart w:id="22" w:name="X79eccdc0f4b1d9ad22d2d516c0e2aab7a03b555"/>
    <w:p>
      <w:pPr>
        <w:pStyle w:val="Heading2"/>
      </w:pPr>
      <w:r>
        <w:t xml:space="preserve">Strategic Vision for Brisbane's HR Evolution</w:t>
      </w:r>
    </w:p>
    <w:p>
      <w:pPr>
        <w:pStyle w:val="FirstParagraph"/>
      </w:pPr>
      <w:r>
        <w:t xml:space="preserve">My Statement of Purpose outlines a clear vision for contributing to Brisbane's HR advancement. As a Human Resources Manager, I will prioritize three strategic pillars critical to Australia Brisbane's current business climate:</w:t>
      </w:r>
    </w:p>
    <w:p>
      <w:pPr>
        <w:numPr>
          <w:ilvl w:val="0"/>
          <w:numId w:val="1001"/>
        </w:numPr>
        <w:pStyle w:val="Compact"/>
      </w:pPr>
      <w:r>
        <w:rPr>
          <w:bCs/>
          <w:b/>
        </w:rPr>
        <w:t xml:space="preserve">Talent Pipeline Development:</w:t>
      </w:r>
      <w:r>
        <w:t xml:space="preserve"> </w:t>
      </w:r>
      <w:r>
        <w:t xml:space="preserve">Creating partnerships with Queensland universities (particularly QUT and UQ) to establish graduate programs addressing skills shortages in technology and sustainable infrastructure – sectors experiencing 15% annual growth in Brisbane.</w:t>
      </w:r>
    </w:p>
    <w:p>
      <w:pPr>
        <w:numPr>
          <w:ilvl w:val="0"/>
          <w:numId w:val="1001"/>
        </w:numPr>
        <w:pStyle w:val="Compact"/>
      </w:pPr>
      <w:r>
        <w:rPr>
          <w:bCs/>
          <w:b/>
        </w:rPr>
        <w:t xml:space="preserve">Cultural Integration Frameworks:</w:t>
      </w:r>
      <w:r>
        <w:t xml:space="preserve"> </w:t>
      </w:r>
      <w:r>
        <w:t xml:space="preserve">Designing onboarding systems that honor Australia's multicultural identity while maintaining organizational cohesion, informed by my experience with migrant workforce integration in Sydney.</w:t>
      </w:r>
    </w:p>
    <w:p>
      <w:pPr>
        <w:numPr>
          <w:ilvl w:val="0"/>
          <w:numId w:val="1001"/>
        </w:numPr>
        <w:pStyle w:val="Compact"/>
      </w:pPr>
      <w:r>
        <w:rPr>
          <w:bCs/>
          <w:b/>
        </w:rPr>
        <w:t xml:space="preserve">Sustainable Workforce Planning:</w:t>
      </w:r>
      <w:r>
        <w:t xml:space="preserve"> </w:t>
      </w:r>
      <w:r>
        <w:t xml:space="preserve">Implementing ESG-aligned HR strategies supporting Brisbane's goal to become carbon-neutral by 2035, including green job role development and wellbeing programs that reduce absenteeism.</w:t>
      </w:r>
    </w:p>
    <w:p>
      <w:pPr>
        <w:pStyle w:val="FirstParagraph"/>
      </w:pPr>
      <w:r>
        <w:t xml:space="preserve">I have closely followed Brisbane's corporate evolution – from the redevelopment of the South Bank precinct to the emergence of tech hubs like The Gap. This geographic understanding informs my HR strategy, allowing me to anticipate workforce needs before they impact business operations. For instance, as construction booms in new infrastructure projects across Brisbane River precincts, I would proactively develop safety-focused HR protocols aligned with Queensland's</w:t>
      </w:r>
      <w:r>
        <w:t xml:space="preserve"> </w:t>
      </w:r>
      <w:r>
        <w:rPr>
          <w:iCs/>
          <w:i/>
        </w:rPr>
        <w:t xml:space="preserve">Occupational Health and Safety Act</w:t>
      </w:r>
      <w:r>
        <w:t xml:space="preserve">.</w:t>
      </w:r>
    </w:p>
    <w:bookmarkEnd w:id="22"/>
    <w:bookmarkStart w:id="23" w:name="X27337f3d6ea128821c4da9be49ea22b92202663"/>
    <w:p>
      <w:pPr>
        <w:pStyle w:val="Heading2"/>
      </w:pPr>
      <w:r>
        <w:t xml:space="preserve">Why Australia Brisbane Represents the Next Chapter</w:t>
      </w:r>
    </w:p>
    <w:p>
      <w:pPr>
        <w:pStyle w:val="FirstParagraph"/>
      </w:pPr>
      <w:r>
        <w:t xml:space="preserve">My decision to seek a Human Resources Manager position in Australia Brisbane is not accidental. This city represents the perfect confluence of my professional aspirations and personal values. The opportunity to work with organizations contributing to Queensland's economic transformation – from sustainable tourism ventures in the Gold Coast corridor to advanced manufacturing in Ipswich – offers meaningful impact potential. I am particularly drawn to Brisbane's commitment to "inclusive prosperity" as outlined in its</w:t>
      </w:r>
      <w:r>
        <w:t xml:space="preserve"> </w:t>
      </w:r>
      <w:r>
        <w:rPr>
          <w:iCs/>
          <w:i/>
        </w:rPr>
        <w:t xml:space="preserve">Regional Development Plan</w:t>
      </w:r>
      <w:r>
        <w:t xml:space="preserve">, where HR innovation directly influences community outcomes.</w:t>
      </w:r>
    </w:p>
    <w:p>
      <w:pPr>
        <w:pStyle w:val="BodyText"/>
      </w:pPr>
      <w:r>
        <w:t xml:space="preserve">Having experienced both the competitive pressures of Sydney and the collaborative spirit of Melbourne, Brisbane presents a unique equilibrium. Its smaller scale allows for strategic HR initiatives with measurable impact, while its cultural vibrancy fosters creativity – elements I will leverage as Human Resources Manager to build workplaces where innovation thrives. My professional goal is not just to manage people, but to cultivate environments where every employee can contribute their best work toward Brisbane's shared future.</w:t>
      </w:r>
    </w:p>
    <w:bookmarkEnd w:id="23"/>
    <w:bookmarkStart w:id="24" w:name="X837eef35a8576ec2e7f19d45bb55349d8c9326c"/>
    <w:p>
      <w:pPr>
        <w:pStyle w:val="Heading2"/>
      </w:pPr>
      <w:r>
        <w:t xml:space="preserve">Conclusion: Commitment to Brisbane's HR Excellence</w:t>
      </w:r>
    </w:p>
    <w:p>
      <w:pPr>
        <w:pStyle w:val="FirstParagraph"/>
      </w:pPr>
      <w:r>
        <w:t xml:space="preserve">This Statement of Purpose concludes not with an ending, but with a commitment. I pledge to bring my strategic HR expertise, Australian regulatory proficiency, and cultural intelligence to serve as a transformative Human Resources Manager within Brisbane's business community. The city's trajectory from regional hub to global destination requires HR professionals who understand both the legal framework and human elements of workplace success – precisely what I offer through my career trajectory. As an immigrant professional now seeking permanent placement in Australia Brisbane, I bring not only skills but a deep appreciation for the Australian way of work, where fairness, respect, and innovation form the foundation of every successful organization.</w:t>
      </w:r>
    </w:p>
    <w:p>
      <w:pPr>
        <w:pStyle w:val="BodyText"/>
      </w:pPr>
      <w:r>
        <w:t xml:space="preserve">I am ready to contribute immediately to organizations across Brisbane that recognize that their greatest asset is their people. This Statement of Purpose represents my earnest commitment to elevating HR practice in Australia Brisbane – where strategic talent management meets genuine human connection, creating workplaces where both businesses and employees flourish.</w:t>
      </w:r>
    </w:p>
    <w:p>
      <w:pPr>
        <w:pStyle w:val="BodyText"/>
      </w:pPr>
      <w:r>
        <w:t xml:space="preserve">Prepared with professional dedication for the Human Resources Manager role in Australia Brisbane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Australia Brisbane</dc:title>
  <dc:creator/>
  <cp:keywords/>
  <dcterms:created xsi:type="dcterms:W3CDTF">2025-12-09T09:03:54Z</dcterms:created>
  <dcterms:modified xsi:type="dcterms:W3CDTF">2025-12-09T09:03:54Z</dcterms:modified>
</cp:coreProperties>
</file>

<file path=docProps/custom.xml><?xml version="1.0" encoding="utf-8"?>
<Properties xmlns="http://schemas.openxmlformats.org/officeDocument/2006/custom-properties" xmlns:vt="http://schemas.openxmlformats.org/officeDocument/2006/docPropsVTypes"/>
</file>