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1ea132897cedd6c8a5f15c7fba497295a446c75"/>
    <w:p>
      <w:pPr>
        <w:pStyle w:val="Heading1"/>
      </w:pPr>
      <w:r>
        <w:t xml:space="preserve">Statement of Purpose: Pursuing Excellence as a Human Resources Manager in Brazil Rio de Janeiro</w:t>
      </w:r>
    </w:p>
    <w:p>
      <w:pPr>
        <w:pStyle w:val="FirstParagraph"/>
      </w:pPr>
      <w:r>
        <w:t xml:space="preserve">As I prepare to submit this Statement of Purpose, I affirm my deep commitment to advancing human capital excellence within the dynamic business landscape of Brazil, specifically in the vibrant metropolis of Rio de Janeiro. This document serves not merely as an application component but as a comprehensive testament to my professional philosophy, strategic vision, and unwavering dedication to shaping inclusive workplaces that drive sustainable growth. My career trajectory has been meticulously aligned with mastering the complexities of human resources management in Brazil’s unique socio-economic context, making the opportunity to serve as a Human Resources Manager in Rio de Janeiro both a professional aspiration and a cultural imperative.</w:t>
      </w:r>
    </w:p>
    <w:p>
      <w:pPr>
        <w:pStyle w:val="BodyText"/>
      </w:pPr>
      <w:r>
        <w:t xml:space="preserve">With over eight years of progressive HR leadership across multinational corporations operating throughout Brazil, I have cultivated specialized expertise in navigating the intricacies of Brazilian labor legislation (Consolidação das Leis do Trabalho - CLT), cultural diversity, and emerging workforce trends. My tenure at a leading Rio-based conglomerate equipped me with firsthand experience in managing 500+ employees across finance, tourism, and technology sectors—industries that define Rio’s economic ecosystem. I spearheaded the implementation of a comprehensive talent acquisition strategy that reduced time-to-hire by 40% while increasing cultural diversity in leadership roles by 35%, directly addressing the underrepresentation of women and minorities in Brazilian corporate spaces. This achievement underscores my belief that effective Human Resources Management transcends administrative functions to become a catalyst for social transformation.</w:t>
      </w:r>
    </w:p>
    <w:p>
      <w:pPr>
        <w:pStyle w:val="BodyText"/>
      </w:pPr>
      <w:r>
        <w:t xml:space="preserve">What distinguishes my approach is my profound understanding of Rio de Janeiro’s distinct professional environment. The city’s blend of global business hubs, artisanal communities, and cultural vibrancy demands HR strategies that balance international standards with local sensibilities. During a recent initiative at Copacabana-based hospitality firm, I designed a culturally responsive onboarding program incorporating Afro-Brazilian traditions and Portuguese language training for immigrant workers—a solution that boosted retention rates by 28% in a sector historically plagued by high turnover. This experience cemented my conviction that successful Human Resources Manager practices must be rooted in authentic engagement with Rio’s multicultural fabric, not merely imposed from external frameworks.</w:t>
      </w:r>
    </w:p>
    <w:p>
      <w:pPr>
        <w:pStyle w:val="BodyText"/>
      </w:pPr>
      <w:r>
        <w:t xml:space="preserve">The Brazilian labor market presents unique challenges requiring nuanced HR leadership. I have developed specialized expertise in managing compliance with Brazil’s complex payroll systems (including FGTS and INSS), navigating union negotiations across diverse industries, and implementing mental health programs tailored to the pressures of urban professional life in Rio. My work on a cross-border restructuring project for a multinational client revealed critical gaps in remote work policies during the pandemic; I subsequently co-created Brazil’s first hybrid-work framework compliant with CLT regulations, which is now adopted by 12 Rio-based firms. This demonstrates my ability to translate regulatory requirements into human-centered solutions—essential for any effective Human Resources Manager operating in Brazil Rio de Janeiro.</w:t>
      </w:r>
    </w:p>
    <w:p>
      <w:pPr>
        <w:pStyle w:val="BodyText"/>
      </w:pPr>
      <w:r>
        <w:t xml:space="preserve">My professional philosophy centers on the principle that people are the cornerstone of organizational resilience. In Rio’s competitive business climate, where companies face constant pressure from tourism fluctuations and economic volatility, I have proven how strategic HR interventions directly impact bottom-line results. At a fintech startup in Barra da Tijuca, I led a skills-mapping initiative that identified critical gaps in digital transformation competencies. By partnering with Rio’s SENAI training centers and developing internal mentorship programs, we achieved 100% upskilling of technical teams within 18 months—accelerating product launches by six months and securing $2.5M in new funding. This outcome exemplifies my commitment to viewing HR not as a cost center but as a strategic growth engine aligned with Rio’s innovation-driven economy.</w:t>
      </w:r>
    </w:p>
    <w:p>
      <w:pPr>
        <w:pStyle w:val="BodyText"/>
      </w:pPr>
      <w:r>
        <w:t xml:space="preserve">What draws me specifically to contribute in Brazil Rio de Janeiro is the city’s unparalleled potential for HR innovation at the intersection of tradition and modernity. As I’ve observed during my decade in Brazilian business, Rio possesses an extraordinary capacity for cultural fusion—from samba rhythms influencing workplace collaboration to favela entrepreneurship inspiring agile management models. I am eager to leverage this dynamism by establishing a community partnership program that connects local NGOs with corporate learning initiatives, directly addressing educational disparities in neighborhoods like Complexo do Alemão. This initiative would position the organization as a social steward while building an authentic talent pipeline—a vision impossible to execute without deep immersion in Rio’s civic ecosystem.</w:t>
      </w:r>
    </w:p>
    <w:p>
      <w:pPr>
        <w:pStyle w:val="BodyText"/>
      </w:pPr>
      <w:r>
        <w:t xml:space="preserve">My academic foundation complements my field experience through rigorous study of comparative labor relations. I hold a Master’s in Organizational Psychology from Fundação Getulio Vargas (FGV) with a thesis on "Cultural Intelligence in Brazilian Multinational HR Leadership," which received the university’s Excellence Award for research contributing to local business practices. This scholarly work directly informs my approach to managing Brazil Rio de Janeiro’s diverse workforce, where I’ve applied theories of emotional intelligence to resolve cross-generational conflict in teams spanning from Gen Z digital natives to veteran professionals.</w:t>
      </w:r>
    </w:p>
    <w:p>
      <w:pPr>
        <w:pStyle w:val="BodyText"/>
      </w:pPr>
      <w:r>
        <w:t xml:space="preserve">Looking ahead, I envision my role as Human Resources Manager becoming a blueprint for ethical talent development across Rio’s business community. My immediate objectives include: 1) Establishing the city’s first certified diversity leadership program in partnership with CIEE Rio, 2) Creating a predictive analytics system for workforce planning that accounts for Rio-specific factors like Carnival seasonality and climate events, and 3) Developing an internal HR certification pathway that empowers local professionals to advance within their organizations. These initiatives align precisely with the strategic goals of forward-thinking companies seeking sustainable growth in Brazil’s most culturally rich city.</w:t>
      </w:r>
    </w:p>
    <w:p>
      <w:pPr>
        <w:pStyle w:val="BodyText"/>
      </w:pPr>
      <w:r>
        <w:t xml:space="preserve">This Statement of Purpose represents more than a career application—it embodies my lifelong commitment to elevating human resources as a force for inclusive economic progress in Brazil Rio de Janeiro. Having navigated the nuances of Brazilian labor dynamics from Belo Horizonte to Salvador, I’ve discovered that true HR excellence in this context requires equal parts legal acumen, cultural empathy, and entrepreneurial vision. I am ready to bring this integrated perspective to your organization, transforming challenges like talent retention during economic shifts or fostering innovation across Rio’s multicultural workforce into competitive advantages. The opportunity to serve as your Human Resources Manager is not merely a position but a partnership in building the future of work that honors Brazil’s spirit while embracing global excellence.</w:t>
      </w:r>
    </w:p>
    <w:p>
      <w:pPr>
        <w:pStyle w:val="BodyText"/>
      </w:pPr>
      <w:r>
        <w:t xml:space="preserve">As I conclude this Statement of Purpose, I reaffirm that my professional journey has prepared me to be more than an HR practitioner—I am ready to become a strategic partner driving measurable impact in Brazil Rio de Janeiro. My approach fuses Brazilian cultural intelligence with world-class HR methodologies, and I am eager to contribute this unique expertise toward your organization’s success while enriching the vibrant human capital ecosystem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Brazil Rio de Janeiro</dc:title>
  <dc:creator/>
  <dc:language>en</dc:language>
  <cp:keywords/>
  <dcterms:created xsi:type="dcterms:W3CDTF">2026-06-02T05:52:49Z</dcterms:created>
  <dcterms:modified xsi:type="dcterms:W3CDTF">2026-06-02T05:52:49Z</dcterms:modified>
</cp:coreProperties>
</file>

<file path=docProps/custom.xml><?xml version="1.0" encoding="utf-8"?>
<Properties xmlns="http://schemas.openxmlformats.org/officeDocument/2006/custom-properties" xmlns:vt="http://schemas.openxmlformats.org/officeDocument/2006/docPropsVTypes"/>
</file>