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5" w:name="X911235f1823824ffc04c4df0faebaadd7952148"/>
    <w:p>
      <w:pPr>
        <w:pStyle w:val="Heading1"/>
      </w:pPr>
      <w:r>
        <w:t xml:space="preserve">Statement of Purpose for Human Resources Manager Position</w:t>
      </w:r>
    </w:p>
    <w:p>
      <w:pPr>
        <w:pStyle w:val="FirstParagraph"/>
      </w:pPr>
      <w:r>
        <w:t xml:space="preserve">As I prepare this formal</w:t>
      </w:r>
      <w:r>
        <w:t xml:space="preserve"> </w:t>
      </w:r>
      <w:r>
        <w:rPr>
          <w:bCs/>
          <w:b/>
        </w:rPr>
        <w:t xml:space="preserve">Statement of Purpose</w:t>
      </w:r>
      <w:r>
        <w:t xml:space="preserve">, I am writing with profound enthusiasm for the opportunity to serve as a</w:t>
      </w:r>
      <w:r>
        <w:t xml:space="preserve"> </w:t>
      </w:r>
      <w:r>
        <w:rPr>
          <w:iCs/>
          <w:i/>
        </w:rPr>
        <w:t xml:space="preserve">Human Resources Manager</w:t>
      </w:r>
      <w:r>
        <w:t xml:space="preserve"> </w:t>
      </w:r>
      <w:r>
        <w:t xml:space="preserve">within Montreal's dynamic business landscape. Having dedicated over a decade to human capital strategy across multinational organizations, I have meticulously crafted my professional trajectory toward contributing to Quebec's premier cities like Montreal, where cultural richness meets global economic ambition. This</w:t>
      </w:r>
      <w:r>
        <w:t xml:space="preserve"> </w:t>
      </w:r>
      <w:r>
        <w:rPr>
          <w:bCs/>
          <w:b/>
        </w:rPr>
        <w:t xml:space="preserve">Statement of Purpose</w:t>
      </w:r>
      <w:r>
        <w:t xml:space="preserve"> </w:t>
      </w:r>
      <w:r>
        <w:t xml:space="preserve">articulates my unwavering commitment to advancing inclusive workplace ecosystems in</w:t>
      </w:r>
      <w:r>
        <w:t xml:space="preserve"> </w:t>
      </w:r>
      <w:r>
        <w:rPr>
          <w:bCs/>
          <w:b/>
        </w:rPr>
        <w:t xml:space="preserve">Canada Montreal</w:t>
      </w:r>
      <w:r>
        <w:t xml:space="preserve">, where the convergence of French-Canadian heritage and international business fosters unparalleled HR innovation.</w:t>
      </w:r>
    </w:p>
    <w:bookmarkStart w:id="20" w:name="professional-foundation-and-hr-expertise"/>
    <w:p>
      <w:pPr>
        <w:pStyle w:val="Heading2"/>
      </w:pPr>
      <w:r>
        <w:t xml:space="preserve">Professional Foundation and HR Expertise</w:t>
      </w:r>
    </w:p>
    <w:p>
      <w:pPr>
        <w:pStyle w:val="FirstParagraph"/>
      </w:pPr>
      <w:r>
        <w:t xml:space="preserve">My career began in Toronto's corporate HR divisions, where I managed talent acquisition for 500+ employees across tech and finance sectors. However, it was my subsequent role as an HR Business Partner at a multinational manufacturing firm in Quebec that ignited my passion for Montreal's unique professional environment. I spearheaded the implementation of a bilingual onboarding program that reduced new-hire ramp-up time by 35% while respecting both French and English linguistic frameworks—a critical success factor in</w:t>
      </w:r>
      <w:r>
        <w:t xml:space="preserve"> </w:t>
      </w:r>
      <w:r>
        <w:rPr>
          <w:bCs/>
          <w:b/>
        </w:rPr>
        <w:t xml:space="preserve">Canada Montreal</w:t>
      </w:r>
      <w:r>
        <w:t xml:space="preserve">'s dual-language workplace. This experience cemented my understanding that effective HR strategy in Quebec requires cultural intelligence beyond mere language proficiency.</w:t>
      </w:r>
    </w:p>
    <w:p>
      <w:pPr>
        <w:pStyle w:val="BodyText"/>
      </w:pPr>
      <w:r>
        <w:t xml:space="preserve">My Master's degree in Industrial Relations from the University of Montreal further equipped me to navigate Quebec's distinctive labor legislation. I immersed myself in the Charter of French Language (Bill 101) and Act respecting Labour Standards, ensuring all my policies complied with Québec’s strict workplace regulations while promoting genuine inclusion. As</w:t>
      </w:r>
      <w:r>
        <w:t xml:space="preserve"> </w:t>
      </w:r>
      <w:r>
        <w:rPr>
          <w:iCs/>
          <w:i/>
        </w:rPr>
        <w:t xml:space="preserve">Human Resources Manager</w:t>
      </w:r>
      <w:r>
        <w:t xml:space="preserve">, I successfully mediated a high-stakes union-management negotiation that preserved 200+ jobs during an economic downturn—a testament to my ability to balance legal precision with empathetic leadership in Montreal's complex socio-economic context.</w:t>
      </w:r>
    </w:p>
    <w:bookmarkEnd w:id="20"/>
    <w:bookmarkStart w:id="21" w:name="Xecf9c63786319ed69112a455feff51eff5a9f48"/>
    <w:p>
      <w:pPr>
        <w:pStyle w:val="Heading2"/>
      </w:pPr>
      <w:r>
        <w:t xml:space="preserve">Why Montreal: Where HR Innovation Meets Cultural Synergy</w:t>
      </w:r>
    </w:p>
    <w:p>
      <w:pPr>
        <w:pStyle w:val="FirstParagraph"/>
      </w:pPr>
      <w:r>
        <w:t xml:space="preserve">Montreal represents far more than a geographical location in my professional journey—it is the embodiment of HR's future. The city's vibrant ecosystem, where startups like Moment Factory coexist with legacy institutions like Bombardier, demands HR professionals who understand how to nurture both traditional Quebecois work values and global talent expectations. Having lived in Montreal for 18 months while completing my academic studies, I witnessed firsthand how the city’s</w:t>
      </w:r>
      <w:r>
        <w:t xml:space="preserve"> </w:t>
      </w:r>
      <w:r>
        <w:rPr>
          <w:iCs/>
          <w:i/>
        </w:rPr>
        <w:t xml:space="preserve">francophone culture</w:t>
      </w:r>
      <w:r>
        <w:t xml:space="preserve"> </w:t>
      </w:r>
      <w:r>
        <w:t xml:space="preserve">creates workplaces where respect for hierarchy coexists with radical innovation. This duality is precisely what makes Montreal an ideal environment to advance my vision as a</w:t>
      </w:r>
      <w:r>
        <w:t xml:space="preserve"> </w:t>
      </w:r>
      <w:r>
        <w:rPr>
          <w:bCs/>
          <w:b/>
        </w:rPr>
        <w:t xml:space="preserve">Human Resources Manager</w:t>
      </w:r>
      <w:r>
        <w:t xml:space="preserve">.</w:t>
      </w:r>
    </w:p>
    <w:p>
      <w:pPr>
        <w:pStyle w:val="BodyText"/>
      </w:pPr>
      <w:r>
        <w:t xml:space="preserve">I am particularly drawn to Montreal’s emerging focus on neurodiversity initiatives and mental health support—areas where I’ve developed proprietary frameworks through partnerships with McGill University's Institute for Health and Social Policy. In my last role, I designed a "Neuro-Inclusive Workplace Certification" program now adopted by five major Montreal employers. This initiative directly addresses Quebec’s demographic challenges while aligning with the</w:t>
      </w:r>
      <w:r>
        <w:t xml:space="preserve"> </w:t>
      </w:r>
      <w:r>
        <w:rPr>
          <w:bCs/>
          <w:b/>
        </w:rPr>
        <w:t xml:space="preserve">Canada Montreal</w:t>
      </w:r>
      <w:r>
        <w:t xml:space="preserve"> </w:t>
      </w:r>
      <w:r>
        <w:t xml:space="preserve">government’s strategic goals for workforce resilience, as highlighted in their 2023 Economic Development Plan.</w:t>
      </w:r>
    </w:p>
    <w:bookmarkEnd w:id="21"/>
    <w:bookmarkStart w:id="22" w:name="X43f0a4847523d6e465348420e1e15a3e684ef9b"/>
    <w:p>
      <w:pPr>
        <w:pStyle w:val="Heading2"/>
      </w:pPr>
      <w:r>
        <w:t xml:space="preserve">Strategic Vision for HR Leadership in Montreal</w:t>
      </w:r>
    </w:p>
    <w:p>
      <w:pPr>
        <w:pStyle w:val="FirstParagraph"/>
      </w:pPr>
      <w:r>
        <w:t xml:space="preserve">As a future</w:t>
      </w:r>
      <w:r>
        <w:t xml:space="preserve"> </w:t>
      </w:r>
      <w:r>
        <w:rPr>
          <w:iCs/>
          <w:i/>
        </w:rPr>
        <w:t xml:space="preserve">Human Resources Manager</w:t>
      </w:r>
      <w:r>
        <w:t xml:space="preserve">, I will leverage my expertise to address three critical challenges facing Montreal businesses:</w:t>
      </w:r>
    </w:p>
    <w:p>
      <w:pPr>
        <w:numPr>
          <w:ilvl w:val="0"/>
          <w:numId w:val="1001"/>
        </w:numPr>
        <w:pStyle w:val="Compact"/>
      </w:pPr>
      <w:r>
        <w:rPr>
          <w:bCs/>
          <w:b/>
        </w:rPr>
        <w:t xml:space="preserve">Cultural Integration of Immigrant Talent:</w:t>
      </w:r>
      <w:r>
        <w:t xml:space="preserve"> </w:t>
      </w:r>
      <w:r>
        <w:t xml:space="preserve">With Montreal welcoming over 12,000 immigrants annually (Immigration Quebec data), I will implement my "Cultural Bridge" mentorship program to accelerate integration—connecting newcomers with established Quebecois professionals through cross-cultural project teams.</w:t>
      </w:r>
    </w:p>
    <w:p>
      <w:pPr>
        <w:numPr>
          <w:ilvl w:val="0"/>
          <w:numId w:val="1001"/>
        </w:numPr>
        <w:pStyle w:val="Compact"/>
      </w:pPr>
      <w:r>
        <w:rPr>
          <w:bCs/>
          <w:b/>
        </w:rPr>
        <w:t xml:space="preserve">Work-Life Harmony Innovation:</w:t>
      </w:r>
      <w:r>
        <w:t xml:space="preserve"> </w:t>
      </w:r>
      <w:r>
        <w:t xml:space="preserve">Drawing from my research on Quebec's "time for life" philosophy, I’ll pioneer flexible scheduling models that respect both French work-life traditions and global business demands, reducing burnout while boosting productivity by an estimated 25%.</w:t>
      </w:r>
    </w:p>
    <w:p>
      <w:pPr>
        <w:numPr>
          <w:ilvl w:val="0"/>
          <w:numId w:val="1001"/>
        </w:numPr>
        <w:pStyle w:val="Compact"/>
      </w:pPr>
      <w:r>
        <w:rPr>
          <w:bCs/>
          <w:b/>
        </w:rPr>
        <w:t xml:space="preserve">Labor Market Diversity:</w:t>
      </w:r>
      <w:r>
        <w:t xml:space="preserve"> </w:t>
      </w:r>
      <w:r>
        <w:t xml:space="preserve">Partnering with institutions like Cégep Marie-Victorin, I’ll establish apprenticeship pipelines targeting underrepresented groups in Montreal’s tech sector—directly supporting the city's goal to have 30% of tech roles held by women and visible minorities by 2030.</w:t>
      </w:r>
    </w:p>
    <w:bookmarkEnd w:id="22"/>
    <w:bookmarkStart w:id="23" w:name="Xcf622596827e2a49944e2f541b9bab4366e00c1"/>
    <w:p>
      <w:pPr>
        <w:pStyle w:val="Heading2"/>
      </w:pPr>
      <w:r>
        <w:t xml:space="preserve">Alignment with Canada Montreal’s Economic Vision</w:t>
      </w:r>
    </w:p>
    <w:p>
      <w:pPr>
        <w:pStyle w:val="FirstParagraph"/>
      </w:pPr>
      <w:r>
        <w:t xml:space="preserve">My career philosophy aligns seamlessly with</w:t>
      </w:r>
      <w:r>
        <w:t xml:space="preserve"> </w:t>
      </w:r>
      <w:r>
        <w:rPr>
          <w:bCs/>
          <w:b/>
        </w:rPr>
        <w:t xml:space="preserve">Canada Montreal</w:t>
      </w:r>
      <w:r>
        <w:t xml:space="preserve">'s strategic objectives. The city's 2030 Innovation Strategy explicitly prioritizes "human-centric economic development"—a principle I’ve operationalized throughout my career. For instance, during the pandemic, I led my team in creating Quebec’s first telework policy framework that maintained 95% employee satisfaction while adhering to provincial safety standards. This approach not only supported business continuity but also became a model adopted by Montreal Chamber of Commerce members.</w:t>
      </w:r>
    </w:p>
    <w:p>
      <w:pPr>
        <w:pStyle w:val="BodyText"/>
      </w:pPr>
      <w:r>
        <w:t xml:space="preserve">Moreover, I actively engage with Montreal's HR community through the Association des professionnels en ressources humaines du Québec (APRHQ), where I recently co-authored a white paper on "AI in Recruitment: Ethical Frameworks for Quebec." This work directly informs my commitment to advancing HR technology in</w:t>
      </w:r>
      <w:r>
        <w:t xml:space="preserve"> </w:t>
      </w:r>
      <w:r>
        <w:rPr>
          <w:bCs/>
          <w:b/>
        </w:rPr>
        <w:t xml:space="preserve">Canada Montreal</w:t>
      </w:r>
      <w:r>
        <w:t xml:space="preserve"> </w:t>
      </w:r>
      <w:r>
        <w:t xml:space="preserve">while preserving human connection—a balance increasingly vital as AI reshapes talent acquisition.</w:t>
      </w:r>
    </w:p>
    <w:bookmarkEnd w:id="23"/>
    <w:bookmarkStart w:id="24" w:name="X85e36b85fa80f330ee8213787e7cb00e8b8f9d1"/>
    <w:p>
      <w:pPr>
        <w:pStyle w:val="Heading2"/>
      </w:pPr>
      <w:r>
        <w:t xml:space="preserve">Conclusion: A Commitment to Montreal’s Future</w:t>
      </w:r>
    </w:p>
    <w:p>
      <w:pPr>
        <w:pStyle w:val="FirstParagraph"/>
      </w:pPr>
      <w:r>
        <w:t xml:space="preserve">This</w:t>
      </w:r>
      <w:r>
        <w:t xml:space="preserve"> </w:t>
      </w:r>
      <w:r>
        <w:rPr>
          <w:bCs/>
          <w:b/>
        </w:rPr>
        <w:t xml:space="preserve">Statement of Purpose</w:t>
      </w:r>
      <w:r>
        <w:t xml:space="preserve"> </w:t>
      </w:r>
      <w:r>
        <w:t xml:space="preserve">is not merely an application—it is a promise. A promise to bring strategic HR leadership that honors Montreal’s unique cultural identity while driving global competitiveness. I envision myself not just managing human resources, but cultivating the very fabric of Montreal's professional community—where every employee feels valued as both a contributor and a citizen of this remarkable city.</w:t>
      </w:r>
    </w:p>
    <w:p>
      <w:pPr>
        <w:pStyle w:val="BodyText"/>
      </w:pPr>
      <w:r>
        <w:t xml:space="preserve">My journey has prepared me to serve as your next</w:t>
      </w:r>
      <w:r>
        <w:t xml:space="preserve"> </w:t>
      </w:r>
      <w:r>
        <w:rPr>
          <w:iCs/>
          <w:i/>
        </w:rPr>
        <w:t xml:space="preserve">Human Resources Manager</w:t>
      </w:r>
      <w:r>
        <w:t xml:space="preserve">, bridging Quebec’s rich heritage with tomorrow’s workplace innovations. I am ready to contribute my bilingual expertise, deep understanding of Quebec labor law, and passion for inclusive leadership to the success of your organization in</w:t>
      </w:r>
      <w:r>
        <w:t xml:space="preserve"> </w:t>
      </w:r>
      <w:r>
        <w:rPr>
          <w:bCs/>
          <w:b/>
        </w:rPr>
        <w:t xml:space="preserve">Canada Montreal</w:t>
      </w:r>
      <w:r>
        <w:t xml:space="preserve">. The opportunity to shape HR strategy within this vibrant ecosystem is not merely a career step—it is the culmination of my professional purpose. I eagerly anticipate discussing how my vision for human resources excellence aligns with your organization’s mission in Montreal's thriving business community.</w:t>
      </w:r>
    </w:p>
    <w:p>
      <w:pPr>
        <w:pStyle w:val="BodyText"/>
      </w:pPr>
      <w:r>
        <w:t xml:space="preserve">Sincerely,</w:t>
      </w:r>
      <w:r>
        <w:br/>
      </w:r>
      <w:r>
        <w:t xml:space="preserve">Élodie Moreau</w:t>
      </w:r>
      <w:r>
        <w:br/>
      </w:r>
      <w:r>
        <w:t xml:space="preserve">Human Resources Management Professional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2026-07-21T10:43:09Z</dcterms:created>
  <dcterms:modified xsi:type="dcterms:W3CDTF">2026-07-21T10:43:09Z</dcterms:modified>
</cp:coreProperties>
</file>

<file path=docProps/custom.xml><?xml version="1.0" encoding="utf-8"?>
<Properties xmlns="http://schemas.openxmlformats.org/officeDocument/2006/custom-properties" xmlns:vt="http://schemas.openxmlformats.org/officeDocument/2006/docPropsVTypes"/>
</file>