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7" w:name="X9cb07245ff4bfae1d3483345505f58ecfea76ed"/>
    <w:p>
      <w:pPr>
        <w:pStyle w:val="Heading1"/>
      </w:pPr>
      <w:r>
        <w:t xml:space="preserve">Statement of Purpose: Pursuing Human Resources Management Leadership in China Shanghai</w:t>
      </w:r>
    </w:p>
    <w:p>
      <w:pPr>
        <w:pStyle w:val="FirstParagraph"/>
      </w:pPr>
      <w:r>
        <w:t xml:space="preserve">I am writing to express my profound commitment to advancing my career as a dedicated Human Resources Manager within the dynamic business ecosystem of China Shanghai. With over a decade of progressive HR leadership experience across multinational corporations in Asia-Pacific, I have cultivated a specialized expertise in talent strategy and organizational development that aligns precisely with Shanghai's status as China's premier economic engine and global business gateway. This Statement of Purpose outlines my strategic vision for contributing to your organization's success through culturally intelligent HR solutions tailored to Shanghai's unique market demands.</w:t>
      </w:r>
    </w:p>
    <w:bookmarkStart w:id="20" w:name="Xc060cb12129e1aff5a30f3e98e30dfed121b3cf"/>
    <w:p>
      <w:pPr>
        <w:pStyle w:val="Heading2"/>
      </w:pPr>
      <w:r>
        <w:t xml:space="preserve">Professional Foundation: Bridging Global Standards and Local Nuances</w:t>
      </w:r>
    </w:p>
    <w:p>
      <w:pPr>
        <w:pStyle w:val="FirstParagraph"/>
      </w:pPr>
      <w:r>
        <w:t xml:space="preserve">My career has been defined by successfully implementing HR frameworks that respect cultural context while driving operational excellence. As Senior HR Business Partner at a Fortune 500 technology firm in Singapore, I managed a multicultural workforce of 1,200+ employees across ASEAN markets. This experience taught me that effective talent management in Asia requires more than just policy adaptation—it demands deep cultural literacy. My work involved redesigning performance management systems to incorporate Chinese collectivist values while maintaining global KPIs, and establishing employee engagement programs that resonated with both Western expatriates and local Chinese staff. I understand that Shanghai's HR landscape is uniquely positioned at the crossroads of traditional Confucian workplace dynamics and cutting-edge international business practices—a duality requiring nuanced HR leadership.</w:t>
      </w:r>
    </w:p>
    <w:bookmarkEnd w:id="20"/>
    <w:bookmarkStart w:id="21" w:name="shanghai-specific-strategic-alignment"/>
    <w:p>
      <w:pPr>
        <w:pStyle w:val="Heading2"/>
      </w:pPr>
      <w:r>
        <w:t xml:space="preserve">Shanghai-Specific Strategic Alignment</w:t>
      </w:r>
    </w:p>
    <w:p>
      <w:pPr>
        <w:pStyle w:val="FirstParagraph"/>
      </w:pPr>
      <w:r>
        <w:t xml:space="preserve">Shanghai's transformation into a global financial hub with over 60% of Fortune 500 companies establishing regional headquarters here has created unprecedented demand for HR professionals who grasp both the city's fast-paced business environment and its complex socio-economic fabric. My research reveals that Shanghai-based multinationals increasingly prioritize HR leaders who can navigate China's evolving labor regulations, such as the recently updated Social Insurance Law, while fostering innovation in talent acquisition. I am particularly drawn to Shanghai because it represents the ultimate proving ground for HR strategy: a city where foreign companies must balance compliance with cultural integration to retain top talent amid fierce competition for skilled professionals in sectors like fintech, AI, and advanced manufacturing.</w:t>
      </w:r>
    </w:p>
    <w:bookmarkEnd w:id="21"/>
    <w:bookmarkStart w:id="22" w:name="Xb3f3d8d6664656410f6f35ca5d1b1d48757d2bd"/>
    <w:p>
      <w:pPr>
        <w:pStyle w:val="Heading2"/>
      </w:pPr>
      <w:r>
        <w:t xml:space="preserve">Core Competencies for Shanghai's HR Landscape</w:t>
      </w:r>
    </w:p>
    <w:p>
      <w:pPr>
        <w:pStyle w:val="FirstParagraph"/>
      </w:pPr>
      <w:r>
        <w:t xml:space="preserve">I offer specialized competencies critical for HR success in Shanghai:</w:t>
      </w:r>
    </w:p>
    <w:p>
      <w:pPr>
        <w:numPr>
          <w:ilvl w:val="0"/>
          <w:numId w:val="1001"/>
        </w:numPr>
        <w:pStyle w:val="Compact"/>
      </w:pPr>
      <w:r>
        <w:rPr>
          <w:bCs/>
          <w:b/>
        </w:rPr>
        <w:t xml:space="preserve">Talent Acquisition Mastery:</w:t>
      </w:r>
      <w:r>
        <w:t xml:space="preserve"> </w:t>
      </w:r>
      <w:r>
        <w:t xml:space="preserve">Developed a successful pipeline strategy targeting Chinese university talent pools, reducing time-to-hire by 35% through partnerships with Shanghai Jiao Tong University and Fudan University career centers. I understand that Shanghai's graduate market demands HR professionals who can effectively leverage WeChat recruitment campaigns and local job platforms like Liepin.</w:t>
      </w:r>
    </w:p>
    <w:p>
      <w:pPr>
        <w:numPr>
          <w:ilvl w:val="0"/>
          <w:numId w:val="1001"/>
        </w:numPr>
        <w:pStyle w:val="Compact"/>
      </w:pPr>
      <w:r>
        <w:rPr>
          <w:bCs/>
          <w:b/>
        </w:rPr>
        <w:t xml:space="preserve">Compliance &amp; Risk Management:</w:t>
      </w:r>
      <w:r>
        <w:t xml:space="preserve"> </w:t>
      </w:r>
      <w:r>
        <w:t xml:space="preserve">Certified in China Labor Law (2023) with hands-on experience navigating Shanghai's Municipal Human Resources Bureau requirements. I've implemented HRIS systems compliant with Shanghai's data localization mandates under the Personal Information Protection Law (PIPL).</w:t>
      </w:r>
    </w:p>
    <w:p>
      <w:pPr>
        <w:numPr>
          <w:ilvl w:val="0"/>
          <w:numId w:val="1001"/>
        </w:numPr>
        <w:pStyle w:val="Compact"/>
      </w:pPr>
      <w:r>
        <w:rPr>
          <w:bCs/>
          <w:b/>
        </w:rPr>
        <w:t xml:space="preserve">Cross-Cultural Leadership:</w:t>
      </w:r>
      <w:r>
        <w:t xml:space="preserve"> </w:t>
      </w:r>
      <w:r>
        <w:t xml:space="preserve">Successfully mediated team conflicts in multicultural Shanghai offices through culturally attuned communication frameworks, incorporating guanxi principles while maintaining global standards of equity.</w:t>
      </w:r>
    </w:p>
    <w:p>
      <w:pPr>
        <w:numPr>
          <w:ilvl w:val="0"/>
          <w:numId w:val="1001"/>
        </w:numPr>
        <w:pStyle w:val="Compact"/>
      </w:pPr>
      <w:r>
        <w:rPr>
          <w:bCs/>
          <w:b/>
        </w:rPr>
        <w:t xml:space="preserve">Employee Experience Innovation:</w:t>
      </w:r>
      <w:r>
        <w:t xml:space="preserve"> </w:t>
      </w:r>
      <w:r>
        <w:t xml:space="preserve">Launched wellness programs addressing Shanghai-specific stressors (e.g., 24/7 work culture) that increased retention by 28% in our APAC operations.</w:t>
      </w:r>
    </w:p>
    <w:bookmarkEnd w:id="22"/>
    <w:bookmarkStart w:id="23" w:name="X0502b36ed20ffbd4986131cdb1c440264bb035f"/>
    <w:p>
      <w:pPr>
        <w:pStyle w:val="Heading2"/>
      </w:pPr>
      <w:r>
        <w:t xml:space="preserve">The Shanghai Imperative: Why This City Demands Specialized HR Leadership</w:t>
      </w:r>
    </w:p>
    <w:p>
      <w:pPr>
        <w:pStyle w:val="FirstParagraph"/>
      </w:pPr>
      <w:r>
        <w:t xml:space="preserve">What distinguishes Shanghai is its unparalleled concentration of international business activity alongside rapidly evolving domestic talent expectations. The city's labor market exhibits a unique tension between traditional hierarchical workplace norms and the emerging demands of Gen Z Chinese professionals who prioritize purpose-driven work and flexibility—trends I've observed firsthand during my tenure managing teams in Shanghai's Pudong district. My approach integrates these dynamics through initiatives like "Shanghai Talent Circles," peer networks facilitating knowledge exchange between senior managers and junior staff to bridge generational gaps while respecting hierarchical structures.</w:t>
      </w:r>
    </w:p>
    <w:bookmarkEnd w:id="23"/>
    <w:bookmarkStart w:id="24" w:name="strategic-vision-for-your-organization"/>
    <w:p>
      <w:pPr>
        <w:pStyle w:val="Heading2"/>
      </w:pPr>
      <w:r>
        <w:t xml:space="preserve">Strategic Vision for Your Organization</w:t>
      </w:r>
    </w:p>
    <w:p>
      <w:pPr>
        <w:pStyle w:val="FirstParagraph"/>
      </w:pPr>
      <w:r>
        <w:t xml:space="preserve">For your organization, I propose three immediate HR initiatives tailored to Shanghai's competitive landscape:</w:t>
      </w:r>
    </w:p>
    <w:p>
      <w:pPr>
        <w:numPr>
          <w:ilvl w:val="0"/>
          <w:numId w:val="1002"/>
        </w:numPr>
        <w:pStyle w:val="Compact"/>
      </w:pPr>
      <w:r>
        <w:rPr>
          <w:bCs/>
          <w:b/>
        </w:rPr>
        <w:t xml:space="preserve">Shanghai Talent Resilience Program:</w:t>
      </w:r>
      <w:r>
        <w:t xml:space="preserve"> </w:t>
      </w:r>
      <w:r>
        <w:t xml:space="preserve">A 12-month development pathway targeting critical skill gaps in AI-driven HR analytics, directly addressing the city's strategic focus on becoming a global AI hub by 2030.</w:t>
      </w:r>
    </w:p>
    <w:p>
      <w:pPr>
        <w:numPr>
          <w:ilvl w:val="0"/>
          <w:numId w:val="1002"/>
        </w:numPr>
        <w:pStyle w:val="Compact"/>
      </w:pPr>
      <w:r>
        <w:rPr>
          <w:bCs/>
          <w:b/>
        </w:rPr>
        <w:t xml:space="preserve">Cultural Integration Framework:</w:t>
      </w:r>
      <w:r>
        <w:t xml:space="preserve"> </w:t>
      </w:r>
      <w:r>
        <w:t xml:space="preserve">Customized onboarding experiences that acknowledge Shanghai-specific workplace etiquette (e.g., appropriate meeting protocols for local executives) while preserving company culture.</w:t>
      </w:r>
    </w:p>
    <w:p>
      <w:pPr>
        <w:numPr>
          <w:ilvl w:val="0"/>
          <w:numId w:val="1002"/>
        </w:numPr>
        <w:pStyle w:val="Compact"/>
      </w:pPr>
      <w:r>
        <w:rPr>
          <w:bCs/>
          <w:b/>
        </w:rPr>
        <w:t xml:space="preserve">Compliance Intelligence Hub:</w:t>
      </w:r>
      <w:r>
        <w:t xml:space="preserve"> </w:t>
      </w:r>
      <w:r>
        <w:t xml:space="preserve">A dedicated Shanghai-focused resource center tracking real-time regulatory changes across all 16 districts, ensuring proactive adaptation to municipal labor policies.</w:t>
      </w:r>
    </w:p>
    <w:bookmarkEnd w:id="24"/>
    <w:bookmarkStart w:id="25" w:name="Xf2ea3212f3a515e7fdb080ee0a607151e7e8b29"/>
    <w:p>
      <w:pPr>
        <w:pStyle w:val="Heading2"/>
      </w:pPr>
      <w:r>
        <w:t xml:space="preserve">Long-Term Commitment to China's HR Evolution</w:t>
      </w:r>
    </w:p>
    <w:p>
      <w:pPr>
        <w:pStyle w:val="FirstParagraph"/>
      </w:pPr>
      <w:r>
        <w:t xml:space="preserve">This position represents more than a career step—it is my commitment to contributing to China's HR transformation. I am deeply inspired by Shanghai's role in the "Belt and Road Initiative" and its vision for becoming an inclusive global city by 2035. My long-term objective is to establish a center of excellence for culturally intelligent HR practices in Shanghai, collaborating with local universities on curriculum development to build sustainable talent pipelines. I have already initiated discussions with Tongji University's Business School about creating a joint certification program for HR professionals specializing in China's emerging market dynamics.</w:t>
      </w:r>
    </w:p>
    <w:bookmarkEnd w:id="25"/>
    <w:bookmarkStart w:id="26" w:name="X40566a9a34177a99ff590d63286f9b9501dd923"/>
    <w:p>
      <w:pPr>
        <w:pStyle w:val="Heading2"/>
      </w:pPr>
      <w:r>
        <w:t xml:space="preserve">Conclusion: An Unwavering Commitment to Shanghai</w:t>
      </w:r>
    </w:p>
    <w:p>
      <w:pPr>
        <w:pStyle w:val="FirstParagraph"/>
      </w:pPr>
      <w:r>
        <w:t xml:space="preserve">I approach this opportunity with both professional rigor and cultural humility. My decade of HR leadership across Asian markets has taught me that sustainable success in Shanghai requires more than transactional HR services—it demands being embedded in the city's rhythm, understanding its pulse through daily interactions at Pudong International Airport or during evening tea at Huangpu River cafes. I am prepared to bring not just my expertise as a Human Resources Manager, but my genuine passion for Shanghai's unique position as the bridge between China and global business. My goal is to help your organization thrive within this vibrant ecosystem by building talent strategies that honor local traditions while embracing international best practices—a balance that defines excellence in HR management for Shanghai's next decade of growth.</w:t>
      </w:r>
    </w:p>
    <w:p>
      <w:pPr>
        <w:pStyle w:val="BodyText"/>
      </w:pPr>
      <w:r>
        <w:t xml:space="preserve">I eagerly anticipate contributing to your team's success in China's most dynamic business metropolis, where human capital is the ultimate differentiator for global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2026-07-21T07:40:43Z</dcterms:created>
  <dcterms:modified xsi:type="dcterms:W3CDTF">2026-07-21T07:40:43Z</dcterms:modified>
</cp:coreProperties>
</file>

<file path=docProps/custom.xml><?xml version="1.0" encoding="utf-8"?>
<Properties xmlns="http://schemas.openxmlformats.org/officeDocument/2006/custom-properties" xmlns:vt="http://schemas.openxmlformats.org/officeDocument/2006/docPropsVTypes"/>
</file>