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India</w:t>
      </w:r>
      <w:r>
        <w:t xml:space="preserve"> </w:t>
      </w:r>
      <w:r>
        <w:t xml:space="preserve">New</w:t>
      </w:r>
      <w:r>
        <w:t xml:space="preserve"> </w:t>
      </w:r>
      <w:r>
        <w:t xml:space="preserve">Delhi</w:t>
      </w:r>
    </w:p>
    <w:bookmarkStart w:id="26" w:name="X911235f1823824ffc04c4df0faebaadd7952148"/>
    <w:p>
      <w:pPr>
        <w:pStyle w:val="Heading1"/>
      </w:pPr>
      <w:r>
        <w:t xml:space="preserve">Statement of Purpose for Human Resources Manager Position</w:t>
      </w:r>
    </w:p>
    <w:p>
      <w:pPr>
        <w:pStyle w:val="FirstParagraph"/>
      </w:pPr>
      <w:r>
        <w:t xml:space="preserve">Dear Hiring Committee,</w:t>
      </w:r>
    </w:p>
    <w:p>
      <w:pPr>
        <w:pStyle w:val="BodyText"/>
      </w:pPr>
      <w:r>
        <w:t xml:space="preserve">It is with profound enthusiasm and a deep commitment to shaping organizational excellence that I present this</w:t>
      </w:r>
      <w:r>
        <w:t xml:space="preserve"> </w:t>
      </w:r>
      <w:r>
        <w:rPr>
          <w:bCs/>
          <w:b/>
        </w:rPr>
        <w:t xml:space="preserve">Statement of Purpose</w:t>
      </w:r>
      <w:r>
        <w:t xml:space="preserve"> </w:t>
      </w:r>
      <w:r>
        <w:t xml:space="preserve">for the role of Human Resources Manager at your esteemed organization in</w:t>
      </w:r>
      <w:r>
        <w:t xml:space="preserve"> </w:t>
      </w:r>
      <w:r>
        <w:rPr>
          <w:bCs/>
          <w:b/>
        </w:rPr>
        <w:t xml:space="preserve">India New Delhi</w:t>
      </w:r>
      <w:r>
        <w:t xml:space="preserve">. As a seasoned HR professional with over eight years of progressive experience across diverse sectors including IT, manufacturing, and retail, I have dedicated my career to transforming human capital strategies into engines of sustainable growth. My journey has been deeply rooted in the dynamic landscape of</w:t>
      </w:r>
      <w:r>
        <w:t xml:space="preserve"> </w:t>
      </w:r>
      <w:r>
        <w:rPr>
          <w:bCs/>
          <w:b/>
        </w:rPr>
        <w:t xml:space="preserve">India New Delhi</w:t>
      </w:r>
      <w:r>
        <w:t xml:space="preserve">, where I have honed my expertise in navigating complex labor regulations, fostering inclusive workplaces, and aligning HR practices with India’s evolving economic vision.</w:t>
      </w:r>
    </w:p>
    <w:bookmarkStart w:id="20" w:name="X35eb82b69f6bc33efd30367580eb6838fd92bd3"/>
    <w:p>
      <w:pPr>
        <w:pStyle w:val="Heading2"/>
      </w:pPr>
      <w:r>
        <w:t xml:space="preserve">Professional Foundation and Strategic Vision</w:t>
      </w:r>
    </w:p>
    <w:p>
      <w:pPr>
        <w:pStyle w:val="FirstParagraph"/>
      </w:pPr>
      <w:r>
        <w:t xml:space="preserve">My academic foundation includes a Master’s in Human Resource Management from the Indian Institute of Management (IIM) Bangalore, complemented by certifications in Global HR Strategy (SHRM) and Talent Analytics. My early career at a leading Delhi-based pharmaceutical firm immersed me in the intricacies of India’s labor ecosystem—from interpreting the Industrial Disputes Act to implementing robust Employee Engagement programs across 20+ states. This experience solidified my belief that effective</w:t>
      </w:r>
      <w:r>
        <w:t xml:space="preserve"> </w:t>
      </w:r>
      <w:r>
        <w:rPr>
          <w:bCs/>
          <w:b/>
        </w:rPr>
        <w:t xml:space="preserve">Human Resources Manager</w:t>
      </w:r>
      <w:r>
        <w:t xml:space="preserve"> </w:t>
      </w:r>
      <w:r>
        <w:t xml:space="preserve">leadership is not merely about policy execution, but about becoming a strategic partner who drives business outcomes through people-centric innovation. In New Delhi’s competitive talent market, where attrition rates in the IT sector often exceed 25%, I spearheaded a retention initiative that reduced voluntary turnover by 32% within two years by redesigning career pathing frameworks and introducing hybrid work models tailored to Delhi’s urban workforce dynamics.</w:t>
      </w:r>
    </w:p>
    <w:bookmarkEnd w:id="20"/>
    <w:bookmarkStart w:id="21" w:name="Xcb1114d3c4d2712eee224bddf2fbfe1a12c2279"/>
    <w:p>
      <w:pPr>
        <w:pStyle w:val="Heading2"/>
      </w:pPr>
      <w:r>
        <w:t xml:space="preserve">Why India New Delhi? A Strategic Imperative</w:t>
      </w:r>
    </w:p>
    <w:p>
      <w:pPr>
        <w:pStyle w:val="FirstParagraph"/>
      </w:pPr>
      <w:r>
        <w:t xml:space="preserve">The choice of</w:t>
      </w:r>
      <w:r>
        <w:t xml:space="preserve"> </w:t>
      </w:r>
      <w:r>
        <w:rPr>
          <w:bCs/>
          <w:b/>
        </w:rPr>
        <w:t xml:space="preserve">India New Delhi</w:t>
      </w:r>
      <w:r>
        <w:t xml:space="preserve"> </w:t>
      </w:r>
      <w:r>
        <w:t xml:space="preserve">as my professional anchor is deliberate and deeply rooted in the city’s unique position as India’s administrative, economic, and cultural epicenter. As a hub hosting over 85% of India’s Fortune 500 headquarters (including major MNCs like Microsoft, IBM, and Maruti Suzuki), New Delhi offers an unparalleled laboratory for HR innovation. Here, I have navigated the complexities of managing multinational teams while respecting India’s cultural fabric—from integrating diverse regional workforce expectations to championing gender diversity in a city where women’s workforce participation remains below 30%. My work at a New Delhi-based automotive conglomerate taught me that successful HR management in this context requires balancing global best practices with hyperlocal sensitivities. For instance, I led the implementation of the Sexual Harassment of Women at Workplace (Prevention, Prohibition and Redressal) Act (POSH) compliance program across 15 facilities in NCR, which was later adopted as a benchmark by industry associations.</w:t>
      </w:r>
    </w:p>
    <w:bookmarkEnd w:id="21"/>
    <w:bookmarkStart w:id="22" w:name="alignment-with-organizational-values"/>
    <w:p>
      <w:pPr>
        <w:pStyle w:val="Heading2"/>
      </w:pPr>
      <w:r>
        <w:t xml:space="preserve">Alignment with Organizational Values</w:t>
      </w:r>
    </w:p>
    <w:p>
      <w:pPr>
        <w:pStyle w:val="FirstParagraph"/>
      </w:pPr>
      <w:r>
        <w:t xml:space="preserve">What draws me to your organization is its unwavering commitment to "People First" philosophy—a value I have embodied throughout my career in</w:t>
      </w:r>
      <w:r>
        <w:t xml:space="preserve"> </w:t>
      </w:r>
      <w:r>
        <w:rPr>
          <w:bCs/>
          <w:b/>
        </w:rPr>
        <w:t xml:space="preserve">India New Delhi</w:t>
      </w:r>
      <w:r>
        <w:t xml:space="preserve">. At a time when India’s workforce is projected to reach 1.2 billion by 2030, and New Delhi serves as the nerve center for talent acquisition for enterprises nationwide, the role of a</w:t>
      </w:r>
      <w:r>
        <w:t xml:space="preserve"> </w:t>
      </w:r>
      <w:r>
        <w:rPr>
          <w:bCs/>
          <w:b/>
        </w:rPr>
        <w:t xml:space="preserve">Human Resources Manager</w:t>
      </w:r>
      <w:r>
        <w:t xml:space="preserve"> </w:t>
      </w:r>
      <w:r>
        <w:t xml:space="preserve">transcends traditional functions. It demands proactive leadership in addressing critical challenges: skill gaps in emerging sectors (like AI and renewable energy), regulatory shifts under the Code on Wages 2019, and creating inclusive cultures that empower women returning to work after career breaks—a pressing need in Delhi’s high-cost urban environment. My recent initiative to establish a "Delhi Talent Resilience Hub" partnered with NITI Aayog trained 450 youth from underserved communities in digital HR tools, directly supporting India’s National Education Policy (NEP) goals while addressing local talent shortages.</w:t>
      </w:r>
    </w:p>
    <w:bookmarkEnd w:id="22"/>
    <w:bookmarkStart w:id="23" w:name="Xf83b1eb7e1c5bcfb4b429a0ecebf6cdab95e838"/>
    <w:p>
      <w:pPr>
        <w:pStyle w:val="Heading2"/>
      </w:pPr>
      <w:r>
        <w:t xml:space="preserve">Future Roadmap: Driving Impact in New Delhi</w:t>
      </w:r>
    </w:p>
    <w:p>
      <w:pPr>
        <w:pStyle w:val="FirstParagraph"/>
      </w:pPr>
      <w:r>
        <w:t xml:space="preserve">As a future Human Resources Manager in</w:t>
      </w:r>
      <w:r>
        <w:t xml:space="preserve"> </w:t>
      </w:r>
      <w:r>
        <w:rPr>
          <w:bCs/>
          <w:b/>
        </w:rPr>
        <w:t xml:space="preserve">India New Delhi</w:t>
      </w:r>
      <w:r>
        <w:t xml:space="preserve">, my strategic roadmap focuses on three pillars. First, leveraging data analytics to predict talent needs aligned with Delhi’s economic corridors—from the growing startup ecosystem in Gurgaon to manufacturing hubs like Faridabad. Second, embedding India’s cultural ethos into HR systems: designing mentorship programs that respect hierarchical values while fostering meritocracy, a critical nuance for organizations operating across Delhi’s diverse corporate landscape. Third, championing sustainable HR practices; I recently collaborated with the Delhi Government on a pilot program for carbon-neutral workplaces that reduced office energy consumption by 22%—a model I intend to scale as part of my</w:t>
      </w:r>
      <w:r>
        <w:t xml:space="preserve"> </w:t>
      </w:r>
      <w:r>
        <w:rPr>
          <w:bCs/>
          <w:b/>
        </w:rPr>
        <w:t xml:space="preserve">Statement of Purpose</w:t>
      </w:r>
      <w:r>
        <w:t xml:space="preserve"> </w:t>
      </w:r>
      <w:r>
        <w:t xml:space="preserve">commitment to responsible leadership.</w:t>
      </w:r>
    </w:p>
    <w:bookmarkEnd w:id="23"/>
    <w:bookmarkStart w:id="24" w:name="why-this-role-matters-in-indias-journey"/>
    <w:p>
      <w:pPr>
        <w:pStyle w:val="Heading2"/>
      </w:pPr>
      <w:r>
        <w:t xml:space="preserve">Why This Role Matters in India’s Journey</w:t>
      </w:r>
    </w:p>
    <w:p>
      <w:pPr>
        <w:pStyle w:val="FirstParagraph"/>
      </w:pPr>
      <w:r>
        <w:t xml:space="preserve">India stands at an inflection point where human capital is the ultimate competitive advantage. With New Delhi as the nation’s policy incubator—home to the Ministry of Labour, NASSCOM, and Skill India initiatives—the HR function here has unparalleled influence on shaping national workforce readiness. As a</w:t>
      </w:r>
      <w:r>
        <w:t xml:space="preserve"> </w:t>
      </w:r>
      <w:r>
        <w:rPr>
          <w:bCs/>
          <w:b/>
        </w:rPr>
        <w:t xml:space="preserve">Human Resources Manager</w:t>
      </w:r>
      <w:r>
        <w:t xml:space="preserve">, I aim not only to optimize talent within your organization but to contribute to India’s broader ambition: building a skilled, agile workforce capable of driving the $5 trillion economy by 2025. My experience in managing HR for Delhi-based operations during the pandemic—where I successfully transitioned 10,000+ employees to remote work while ensuring compliance with Labour Codes—proves my ability to navigate crises and innovate under pressure.</w:t>
      </w:r>
    </w:p>
    <w:bookmarkEnd w:id="24"/>
    <w:bookmarkStart w:id="25" w:name="conclusion-a-commitment-to-excellence"/>
    <w:p>
      <w:pPr>
        <w:pStyle w:val="Heading2"/>
      </w:pPr>
      <w:r>
        <w:t xml:space="preserve">Conclusion: A Commitment to Excellence</w:t>
      </w:r>
    </w:p>
    <w:p>
      <w:pPr>
        <w:pStyle w:val="FirstParagraph"/>
      </w:pPr>
      <w:r>
        <w:t xml:space="preserve">In closing, this</w:t>
      </w:r>
      <w:r>
        <w:t xml:space="preserve"> </w:t>
      </w:r>
      <w:r>
        <w:rPr>
          <w:bCs/>
          <w:b/>
        </w:rPr>
        <w:t xml:space="preserve">Statement of Purpose</w:t>
      </w:r>
      <w:r>
        <w:t xml:space="preserve"> </w:t>
      </w:r>
      <w:r>
        <w:t xml:space="preserve">reflects my unwavering dedication to elevating the HR profession in</w:t>
      </w:r>
      <w:r>
        <w:t xml:space="preserve"> </w:t>
      </w:r>
      <w:r>
        <w:rPr>
          <w:bCs/>
          <w:b/>
        </w:rPr>
        <w:t xml:space="preserve">India New Delhi</w:t>
      </w:r>
      <w:r>
        <w:t xml:space="preserve">. I have not merely managed HR functions—I have engineered systems that turned attrition into loyalty, diversity into innovation, and compliance into competitive advantage. The opportunity to serve as your Human Resources Manager represents more than a career step; it is a commitment to contribute to India’s human capital story from the heart of its corporate soul—New Delhi. I am ready to bring my strategic vision, on-ground expertise in India’s most dynamic HR ecosystem, and relentless passion for people-driven growth to your organization.</w:t>
      </w:r>
    </w:p>
    <w:p>
      <w:pPr>
        <w:pStyle w:val="BodyText"/>
      </w:pPr>
      <w:r>
        <w:t xml:space="preserve">With profound respect for the role and its potential impact,</w:t>
      </w:r>
    </w:p>
    <w:p>
      <w:pPr>
        <w:pStyle w:val="BodyText"/>
      </w:pPr>
      <w:r>
        <w:t xml:space="preserve">[Your Full Name]</w:t>
      </w:r>
    </w:p>
    <w:p>
      <w:pPr>
        <w:pStyle w:val="BodyText"/>
      </w:pPr>
      <w:r>
        <w:t xml:space="preserve">Human Resources Manager | Delhi, India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India New Delhi</dc:title>
  <dc:creator/>
  <cp:keywords/>
  <dcterms:created xsi:type="dcterms:W3CDTF">2026-07-23T13:26:03Z</dcterms:created>
  <dcterms:modified xsi:type="dcterms:W3CDTF">2026-07-23T13:26:03Z</dcterms:modified>
</cp:coreProperties>
</file>

<file path=docProps/custom.xml><?xml version="1.0" encoding="utf-8"?>
<Properties xmlns="http://schemas.openxmlformats.org/officeDocument/2006/custom-properties" xmlns:vt="http://schemas.openxmlformats.org/officeDocument/2006/docPropsVTypes"/>
</file>