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Russia</w:t>
      </w:r>
      <w:r>
        <w:t xml:space="preserve"> </w:t>
      </w:r>
      <w:r>
        <w:t xml:space="preserve">Saint</w:t>
      </w:r>
      <w:r>
        <w:t xml:space="preserve"> </w:t>
      </w:r>
      <w:r>
        <w:t xml:space="preserve">Petersburg</w:t>
      </w:r>
    </w:p>
    <w:bookmarkStart w:id="20" w:name="X5dfcf157dabe01804557ffb883fde7a2d928dd1"/>
    <w:p>
      <w:pPr>
        <w:pStyle w:val="Heading1"/>
      </w:pPr>
      <w:r>
        <w:t xml:space="preserve">Statement of Purpose: Advancing Human Resources Excellence as a Human Resources Manager in Russia Saint Petersburg</w:t>
      </w:r>
    </w:p>
    <w:p>
      <w:pPr>
        <w:pStyle w:val="FirstParagraph"/>
      </w:pPr>
      <w:r>
        <w:t xml:space="preserve">As I prepare to submit this Statement of Purpose, I am driven by a profound commitment to shaping inclusive, strategic, and people-centric work environments within the dynamic economic landscape of Russia Saint Petersburg. My aspiration is not merely to hold the title of Human Resources Manager but to become an instrumental force in cultivating organizational success through effective talent management, cultural integration, and compliance with Russia’s evolving labor frameworks. This Statement of Purpose articulates my professional journey, strategic vision, and unwavering dedication to contributing meaningfully to HR leadership in one of Europe’s most vibrant business hubs—Saint Petersburg.</w:t>
      </w:r>
    </w:p>
    <w:p>
      <w:pPr>
        <w:pStyle w:val="BodyText"/>
      </w:pPr>
      <w:r>
        <w:t xml:space="preserve">My professional trajectory has been intentionally aligned with the complexities of multinational HR operations within Eastern European contexts. Having spent eight years in senior HR roles across Central and Eastern Europe—including five years managing talent acquisition and employee relations for a Fortune 500 manufacturing firm headquartered in Moscow—I developed deep expertise in navigating Russia’s unique regulatory environment. I have successfully implemented compliance strategies under the Russian Labor Code (Trudovoy Kodeks), managed cross-border relocation programs for expatriate staff, and designed retention initiatives addressing the specific challenges of high-talent markets like Saint Petersburg. Crucially, my experience extends beyond transactional HR to strategic workforce planning; I spearheaded a 30% reduction in turnover at a Sberbank subsidiary by aligning compensation structures with local market benchmarks and fostering leadership development programs tailored for Russian professionals.</w:t>
      </w:r>
    </w:p>
    <w:p>
      <w:pPr>
        <w:pStyle w:val="BodyText"/>
      </w:pPr>
      <w:r>
        <w:t xml:space="preserve">What draws me specifically to Saint Petersburg is its unparalleled confluence of historical significance, modern economic ambition, and cultural dynamism. As Russia’s second-largest city and a major industrial and technological center, Saint Petersburg presents both exceptional opportunities and nuanced challenges for Human Resources Managers. The city hosts globally recognized institutions like the St. Petersburg International Economic Forum (SPIEF), burgeoning IT clusters along the Neva River, and legacy manufacturing giants such as Admiralty Shipyards. In this ecosystem, HR leadership must transcend standard practices to address local realities: from integrating diverse talent pools within Russia’s Saint Petersburg workforce—comprising young digital natives, experienced industrial workers, and returning expatriates—to navigating cultural expectations around hierarchy and communication. My research into the city’s labor market reveals that 68% of employers in Saint Petersburg cite "talent retention" as their top HR priority (Rosstat, 2023), a challenge I am equipped to tackle through data-driven engagement frameworks.</w:t>
      </w:r>
    </w:p>
    <w:p>
      <w:pPr>
        <w:pStyle w:val="BodyText"/>
      </w:pPr>
      <w:r>
        <w:t xml:space="preserve">My academic foundation complements my practical experience. I hold an MBA with a specialization in International Human Resources Management from the European University at Saint Petersburg, where my thesis examined "Cultural Synergy in Russian Multinational Workplaces." This work involved case studies of companies operating within Russia Saint Petersburg’s unique business ecosystem, including analysis of how German automotive firms adapted HR policies to local norms. I also completed certification in Russian Labor Law Compliance (2021) and possess fluency in both English and Russian—critical assets for bridging communication gaps between international headquarters and Saint Petersburg-based teams. These credentials ensure I can immediately contribute to organizational strategies while respecting the legal intricacies of Russia’s employment landscape.</w:t>
      </w:r>
    </w:p>
    <w:p>
      <w:pPr>
        <w:pStyle w:val="BodyText"/>
      </w:pPr>
      <w:r>
        <w:t xml:space="preserve">As a Human Resources Manager, my philosophy centers on "human-centric strategy"—the belief that sustainable growth stems from empowered employees. In Saint Petersburg, this means designing HR systems that honor local traditions while embracing innovation. For instance, I would implement mentorship programs modeled after the city’s renowned academic institutions (e.g., St. Petersburg State University), fostering knowledge transfer between seasoned Russian professionals and emerging talent. I am also committed to advancing DEI (Diversity, Equity, Inclusion) initiatives relevant to Russia Saint Petersburg’s demographics: creating pathways for female leadership in male-dominated sectors like engineering, supporting multicultural integration for the city’s growing international workforce, and ensuring accessibility compliance under Federal Law 152-FZ on personal data. My approach has proven effective; at my previous role in Moscow, I launched a DEI task force that increased women in technical leadership by 40% within two years.</w:t>
      </w:r>
    </w:p>
    <w:p>
      <w:pPr>
        <w:pStyle w:val="BodyText"/>
      </w:pPr>
      <w:r>
        <w:t xml:space="preserve">Looking ahead, my professional vision for Russia Saint Petersburg is clear. I aim to be a catalyst for HR innovation in the city’s evolving business environment—where digital transformation and global competitiveness intersect with local cultural identity. I envision collaborating with institutions like the St. Petersburg Chamber of Commerce and Industry to develop standardized talent pipelines for emerging sectors (e.g., green energy, AI), while advocating for HR policies that balance corporate efficiency with employee well-being in compliance with Russia’s social legislation. My long-term goal is to establish a Center of Excellence within Saint Petersburg that sets benchmarks for ethical, strategic HR practices across the region—a role I am uniquely prepared to lead based on my experience managing complex projects from Berlin to Yekaterinburg.</w:t>
      </w:r>
    </w:p>
    <w:p>
      <w:pPr>
        <w:pStyle w:val="BodyText"/>
      </w:pPr>
      <w:r>
        <w:t xml:space="preserve">My commitment to Saint Petersburg extends beyond professional ambition. I have chosen this city as my long-term home due to its rich artistic heritage, vibrant academic community, and spirit of resilience—a spirit that mirrors the strategic agility required in today’s HR landscape. I am eager to contribute not just as a Human Resources Manager but as an active participant in building Saint Petersburg’s future workforce, one where talent thrives through respect for both individual potential and cultural context.</w:t>
      </w:r>
    </w:p>
    <w:p>
      <w:pPr>
        <w:pStyle w:val="BodyText"/>
      </w:pPr>
      <w:r>
        <w:t xml:space="preserve">This Statement of Purpose reflects my readiness to embrace the responsibilities of a Human Resources Manager within Russia Saint Petersburg. I am prepared to bring strategic rigor, cultural intelligence, and proven leadership to your organization—ensuring that HR becomes a core driver of innovation in one of the world’s most exciting business destinations. I welcome the opportunity to discuss how my vision aligns with your strategic objectives for talent development in our shared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in Russia Saint Petersburg</dc:title>
  <dc:creator/>
  <dc:language>en</dc:language>
  <cp:keywords/>
  <dcterms:created xsi:type="dcterms:W3CDTF">2026-07-23T21:49:40Z</dcterms:created>
  <dcterms:modified xsi:type="dcterms:W3CDTF">2026-07-23T21:49:40Z</dcterms:modified>
</cp:coreProperties>
</file>

<file path=docProps/custom.xml><?xml version="1.0" encoding="utf-8"?>
<Properties xmlns="http://schemas.openxmlformats.org/officeDocument/2006/custom-properties" xmlns:vt="http://schemas.openxmlformats.org/officeDocument/2006/docPropsVTypes"/>
</file>