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Cape</w:t>
      </w:r>
      <w:r>
        <w:t xml:space="preserve"> </w:t>
      </w:r>
      <w:r>
        <w:t xml:space="preserve">Town</w:t>
      </w:r>
    </w:p>
    <w:bookmarkStart w:id="27" w:name="statement-of-purpose"/>
    <w:p>
      <w:pPr>
        <w:pStyle w:val="Heading1"/>
      </w:pPr>
      <w:r>
        <w:t xml:space="preserve">STATEMENT OF PURPOSE</w:t>
      </w:r>
    </w:p>
    <w:bookmarkStart w:id="26" w:name="X044384498e4064e526ed817f041cee315822046"/>
    <w:p>
      <w:pPr>
        <w:pStyle w:val="Heading2"/>
      </w:pPr>
      <w:r>
        <w:t xml:space="preserve">Human Resources Manager Position - Cape Town, South Africa</w:t>
      </w:r>
    </w:p>
    <w:p>
      <w:pPr>
        <w:pStyle w:val="FirstParagraph"/>
      </w:pPr>
      <w:r>
        <w:t xml:space="preserve">I am writing this Statement of Purpose to express my profound commitment to advancing human resource excellence within the dynamic business landscape of Cape Town, South Africa. As a dedicated Human Resources professional with eight years of progressive experience across multinational corporations and local enterprises in Southern Africa, I have cultivated a strategic approach to talent management deeply attuned to South Africa's unique socio-economic context and Cape Town's thriving economic ecosystem. This document outlines my professional journey, values-driven philosophy, and unwavering dedication to becoming an impactful Human Resources Manager in our vibrant city.</w:t>
      </w:r>
    </w:p>
    <w:bookmarkStart w:id="20" w:name="X5382489fcb090a287561f8d3f89e2941204ad37"/>
    <w:p>
      <w:pPr>
        <w:pStyle w:val="Heading3"/>
      </w:pPr>
      <w:r>
        <w:t xml:space="preserve">Academic Foundation and Professional Evolution</w:t>
      </w:r>
    </w:p>
    <w:p>
      <w:pPr>
        <w:pStyle w:val="FirstParagraph"/>
      </w:pPr>
      <w:r>
        <w:t xml:space="preserve">My academic foundation was built at the University of Cape Town, where I earned a Master of Business Administration with distinction in Human Resource Management. My thesis, "Strategic Talent Development in South Africa's Post-Apartheid Workforce," examined how inclusive HR practices drive economic transformation – a critical lens for addressing Cape Town's diverse labor market. This academic rigor was immediately applied during my tenure as Senior HR Officer at a leading Cape Town-based renewable energy firm, where I managed 150+ employees across three provinces. I implemented the</w:t>
      </w:r>
      <w:r>
        <w:t xml:space="preserve"> </w:t>
      </w:r>
      <w:r>
        <w:rPr>
          <w:iCs/>
          <w:i/>
        </w:rPr>
        <w:t xml:space="preserve">Skills Development Act</w:t>
      </w:r>
      <w:r>
        <w:t xml:space="preserve"> </w:t>
      </w:r>
      <w:r>
        <w:t xml:space="preserve">compliance framework that increased internal promotion rates by 40% while reducing turnover in critical technical roles.</w:t>
      </w:r>
    </w:p>
    <w:bookmarkEnd w:id="20"/>
    <w:bookmarkStart w:id="21" w:name="Xe8e4a7b4941b791637bcecc7b7cf0a99ec261dc"/>
    <w:p>
      <w:pPr>
        <w:pStyle w:val="Heading3"/>
      </w:pPr>
      <w:r>
        <w:t xml:space="preserve">Contextualizing HR Excellence in Cape Town's Unique Environment</w:t>
      </w:r>
    </w:p>
    <w:p>
      <w:pPr>
        <w:pStyle w:val="FirstParagraph"/>
      </w:pPr>
      <w:r>
        <w:t xml:space="preserve">What distinguishes my approach is an intimate understanding of South Africa's labor landscape and Cape Town's specific business environment. Unlike generic HR models, I integrate</w:t>
      </w:r>
      <w:r>
        <w:t xml:space="preserve"> </w:t>
      </w:r>
      <w:r>
        <w:rPr>
          <w:iCs/>
          <w:i/>
        </w:rPr>
        <w:t xml:space="preserve">Section 23 of the Constitution</w:t>
      </w:r>
      <w:r>
        <w:t xml:space="preserve">, the</w:t>
      </w:r>
      <w:r>
        <w:t xml:space="preserve"> </w:t>
      </w:r>
      <w:r>
        <w:rPr>
          <w:iCs/>
          <w:i/>
        </w:rPr>
        <w:t xml:space="preserve">Broad-Based Black Economic Empowerment (B-BBEE)</w:t>
      </w:r>
      <w:r>
        <w:t xml:space="preserve"> </w:t>
      </w:r>
      <w:r>
        <w:t xml:space="preserve">codes, and Cape Town's evolving economic priorities into daily operations. In my previous role at a major tourism conglomerate in V&amp;A Waterfront, I designed a community-based recruitment program that partnered with Khayelitsha youth centers to develop local talent pipelines – resulting in 25% of new hires coming from underrepresented communities while addressing Cape Town's high youth unemployment (currently 57.8% among 15-24 year olds).</w:t>
      </w:r>
    </w:p>
    <w:p>
      <w:pPr>
        <w:pStyle w:val="BodyText"/>
      </w:pPr>
      <w:r>
        <w:t xml:space="preserve">This contextual awareness extends to navigating Cape Town's unique challenges: seasonal tourism fluctuations requiring agile workforce planning, the city's status as South Africa's third-largest economic hub with a concentration of tech startups and agricultural exports, and its position as a global destination attracting international talent. My HR strategies consistently balance compliance with compassionate leadership – exemplified when I mediated a conflict between German expatriate managers and local staff at a Cape Town manufacturing plant, developing cultural competence workshops that boosted cross-team productivity by 30%.</w:t>
      </w:r>
    </w:p>
    <w:bookmarkEnd w:id="21"/>
    <w:bookmarkStart w:id="22" w:name="X4627439a3801c2b8836656f7fbd21093c0288e4"/>
    <w:p>
      <w:pPr>
        <w:pStyle w:val="Heading3"/>
      </w:pPr>
      <w:r>
        <w:t xml:space="preserve">Strategic Vision for Human Resources Management in Cape Town</w:t>
      </w:r>
    </w:p>
    <w:p>
      <w:pPr>
        <w:pStyle w:val="FirstParagraph"/>
      </w:pPr>
      <w:r>
        <w:t xml:space="preserve">As a future Human Resources Manager in Cape Town, I propose to champion three strategic pillars:</w:t>
      </w:r>
    </w:p>
    <w:p>
      <w:pPr>
        <w:numPr>
          <w:ilvl w:val="0"/>
          <w:numId w:val="1001"/>
        </w:numPr>
        <w:pStyle w:val="Compact"/>
      </w:pPr>
      <w:r>
        <w:rPr>
          <w:bCs/>
          <w:b/>
        </w:rPr>
        <w:t xml:space="preserve">Talent Ecosystem Development:</w:t>
      </w:r>
      <w:r>
        <w:t xml:space="preserve"> </w:t>
      </w:r>
      <w:r>
        <w:t xml:space="preserve">Creating partnerships with UCT, Stellenbosch University, and local TVET colleges to establish Cape Town-specific apprenticeship pathways in high-demand sectors like green energy and digital innovation</w:t>
      </w:r>
    </w:p>
    <w:p>
      <w:pPr>
        <w:numPr>
          <w:ilvl w:val="0"/>
          <w:numId w:val="1001"/>
        </w:numPr>
        <w:pStyle w:val="Compact"/>
      </w:pPr>
      <w:r>
        <w:rPr>
          <w:bCs/>
          <w:b/>
        </w:rPr>
        <w:t xml:space="preserve">Equity-Driven Performance Systems:</w:t>
      </w:r>
      <w:r>
        <w:t xml:space="preserve"> </w:t>
      </w:r>
      <w:r>
        <w:t xml:space="preserve">Implementing AI-assisted bias-mitigation tools in recruitment while maintaining the human element required for South Africa's complex diversity landscape</w:t>
      </w:r>
    </w:p>
    <w:p>
      <w:pPr>
        <w:numPr>
          <w:ilvl w:val="0"/>
          <w:numId w:val="1001"/>
        </w:numPr>
        <w:pStyle w:val="Compact"/>
      </w:pPr>
      <w:r>
        <w:rPr>
          <w:bCs/>
          <w:b/>
        </w:rPr>
        <w:t xml:space="preserve">Cape Town Wellbeing Integration:</w:t>
      </w:r>
      <w:r>
        <w:t xml:space="preserve"> </w:t>
      </w:r>
      <w:r>
        <w:t xml:space="preserve">Designing flexible work models that respect our city's unique geography (addressing Cape Town's notorious traffic congestion) and incorporate wellness programs aligned with local cultural values</w:t>
      </w:r>
    </w:p>
    <w:p>
      <w:pPr>
        <w:pStyle w:val="FirstParagraph"/>
      </w:pPr>
      <w:r>
        <w:t xml:space="preserve">My experience designing the "Cape Talent Accelerator" program for a major retail chain demonstrates this vision. We created mobile training units to reach employees in satellite townships like Langa, directly addressing Cape Town's spatial inequalities while reducing skills gaps by 28% within 18 months.</w:t>
      </w:r>
    </w:p>
    <w:bookmarkEnd w:id="22"/>
    <w:bookmarkStart w:id="23" w:name="Xbd2ba47d0d59d411318944384c439d6ecff27e1"/>
    <w:p>
      <w:pPr>
        <w:pStyle w:val="Heading3"/>
      </w:pPr>
      <w:r>
        <w:t xml:space="preserve">Alignment with South Africa's National HR Imperatives</w:t>
      </w:r>
    </w:p>
    <w:p>
      <w:pPr>
        <w:pStyle w:val="FirstParagraph"/>
      </w:pPr>
      <w:r>
        <w:t xml:space="preserve">I recognize that Human Resources Management in South Africa transcends traditional functions – it is a vehicle for national transformation. My work consistently supports</w:t>
      </w:r>
      <w:r>
        <w:t xml:space="preserve"> </w:t>
      </w:r>
      <w:r>
        <w:rPr>
          <w:iCs/>
          <w:i/>
        </w:rPr>
        <w:t xml:space="preserve">South Africa's National Development Plan 2030</w:t>
      </w:r>
      <w:r>
        <w:t xml:space="preserve">, particularly the goal of "creating decent jobs" and advancing</w:t>
      </w:r>
      <w:r>
        <w:t xml:space="preserve"> </w:t>
      </w:r>
      <w:r>
        <w:rPr>
          <w:iCs/>
          <w:i/>
        </w:rPr>
        <w:t xml:space="preserve">"A Better Life for All."</w:t>
      </w:r>
      <w:r>
        <w:t xml:space="preserve"> </w:t>
      </w:r>
      <w:r>
        <w:t xml:space="preserve">When negotiating the first-ever union agreement with a Cape Town-based agricultural cooperative that included paid parental leave for all workers (not just permanent staff), I demonstrated how HR can be a catalyst for social upliftment. This approach aligns perfectly with the</w:t>
      </w:r>
      <w:r>
        <w:t xml:space="preserve"> </w:t>
      </w:r>
      <w:r>
        <w:rPr>
          <w:iCs/>
          <w:i/>
        </w:rPr>
        <w:t xml:space="preserve">Department of Labour's Strategic Plan</w:t>
      </w:r>
      <w:r>
        <w:t xml:space="preserve">, which prioritizes "inclusive growth through responsible employment practices."</w:t>
      </w:r>
    </w:p>
    <w:bookmarkEnd w:id="23"/>
    <w:bookmarkStart w:id="24" w:name="Xb96091891c5fff4049a74da3d05f51546298ef6"/>
    <w:p>
      <w:pPr>
        <w:pStyle w:val="Heading3"/>
      </w:pPr>
      <w:r>
        <w:t xml:space="preserve">Long-Term Commitment to Cape Town's Workforce Future</w:t>
      </w:r>
    </w:p>
    <w:p>
      <w:pPr>
        <w:pStyle w:val="FirstParagraph"/>
      </w:pPr>
      <w:r>
        <w:t xml:space="preserve">My career trajectory is intentionally rooted in South Africa. While I have international HR experience (including a consultancy stint with a Singapore-based firm), my passion lies in contributing to our nation's development. I envision establishing the</w:t>
      </w:r>
      <w:r>
        <w:t xml:space="preserve"> </w:t>
      </w:r>
      <w:r>
        <w:rPr>
          <w:iCs/>
          <w:i/>
        </w:rPr>
        <w:t xml:space="preserve">Cape Town HR Innovation Hub</w:t>
      </w:r>
      <w:r>
        <w:t xml:space="preserve"> </w:t>
      </w:r>
      <w:r>
        <w:t xml:space="preserve">– a collaborative platform uniting businesses, government, and NGOs to address regional workforce challenges through shared data and best practices. This initiative would directly support Cape Town's "Economic Development Strategy 2030" focus on "skills development as a strategic priority."</w:t>
      </w:r>
    </w:p>
    <w:p>
      <w:pPr>
        <w:pStyle w:val="BodyText"/>
      </w:pPr>
      <w:r>
        <w:t xml:space="preserve">As South Africa's labor market evolves toward the Fourth Industrial Revolution, my leadership philosophy centers on human-centered technology adoption: using HR analytics to enhance rather than replace meaningful human connections. In Cape Town – where the startup scene is burgeoning with AI and fintech ventures – I will ensure our HR practices prepare employees for emerging roles while protecting vulnerable workers through robust reskilling programs.</w:t>
      </w:r>
    </w:p>
    <w:bookmarkEnd w:id="24"/>
    <w:bookmarkStart w:id="25" w:name="conclusion-a-purposeful-partnership"/>
    <w:p>
      <w:pPr>
        <w:pStyle w:val="Heading3"/>
      </w:pPr>
      <w:r>
        <w:t xml:space="preserve">Conclusion: A Purposeful Partnership</w:t>
      </w:r>
    </w:p>
    <w:p>
      <w:pPr>
        <w:pStyle w:val="FirstParagraph"/>
      </w:pPr>
      <w:r>
        <w:t xml:space="preserve">My Statement of Purpose is not merely an application – it is a pledge to elevate human resource management as a strategic force for positive change in Cape Town. I offer not just experience, but a deep understanding of how HR can transform South Africa's most valuable asset: its people. Having witnessed the economic impact of empowered workforces across Cape Town's diverse communities, I am committed to applying my expertise to build workplaces where every employee thrives – whether in the tech hubs of Woodstock, the vineyards of Stellenbosch, or the township economies surrounding our beautiful city.</w:t>
      </w:r>
    </w:p>
    <w:p>
      <w:pPr>
        <w:pStyle w:val="BodyText"/>
      </w:pPr>
      <w:r>
        <w:t xml:space="preserve">As a certified Professional in Human Resources (PHR) through CIPD UK and holder of South Africa's National Certificate: Human Resource Management (SAQA Level 6), I bring both global best practices and hyper-local relevance. I am eager to contribute my strategic vision, cultural intelligence, and unwavering dedication to the ongoing success of your organization in Cape Town – where human potential meets economic opportunity.</w:t>
      </w:r>
    </w:p>
    <w:p>
      <w:pPr>
        <w:pStyle w:val="BodyText"/>
      </w:pPr>
      <w:r>
        <w:t xml:space="preserve">Sincerely,</w:t>
      </w:r>
    </w:p>
    <w:p>
      <w:pPr>
        <w:pStyle w:val="BodyText"/>
      </w:pPr>
      <w:r>
        <w:t xml:space="preserve">[Your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Cape Town</dc:title>
  <dc:creator/>
  <dc:language>en</dc:language>
  <cp:keywords/>
  <dcterms:created xsi:type="dcterms:W3CDTF">2026-07-23T21:19:47Z</dcterms:created>
  <dcterms:modified xsi:type="dcterms:W3CDTF">2026-07-23T21:19:47Z</dcterms:modified>
</cp:coreProperties>
</file>

<file path=docProps/custom.xml><?xml version="1.0" encoding="utf-8"?>
<Properties xmlns="http://schemas.openxmlformats.org/officeDocument/2006/custom-properties" xmlns:vt="http://schemas.openxmlformats.org/officeDocument/2006/docPropsVTypes"/>
</file>