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New</w:t>
      </w:r>
      <w:r>
        <w:t xml:space="preserve"> </w:t>
      </w:r>
      <w:r>
        <w:t xml:space="preserve">York</w:t>
      </w:r>
      <w:r>
        <w:t xml:space="preserve"> </w:t>
      </w:r>
      <w:r>
        <w:t xml:space="preserve">City</w:t>
      </w:r>
    </w:p>
    <w:bookmarkStart w:id="20" w:name="X2fd773fe6aedcc810c9ad2bb75e9bd5db68e063"/>
    <w:p>
      <w:pPr>
        <w:pStyle w:val="Heading1"/>
      </w:pPr>
      <w:r>
        <w:t xml:space="preserve">Statement of Purpose: Advancing Human Capital in the Heart of New York City</w:t>
      </w:r>
    </w:p>
    <w:p>
      <w:pPr>
        <w:pStyle w:val="FirstParagraph"/>
      </w:pPr>
      <w:r>
        <w:t xml:space="preserve">As a dedicated Human Resources professional with over eight years of progressive experience navigating the complexities of talent management within the dynamic ecosystem of the United States, I am submitting this Statement of Purpose to articulate my unequivocal commitment to serving as a strategic Human Resources Manager in New York City. My career trajectory has been intentionally shaped by a deep understanding that effective human resources leadership is not merely transactional—it is transformative, especially within the high-stakes, culturally rich environment of New York City. This document outlines my professional philosophy, specialized expertise, and unwavering dedication to fostering inclusive, compliant, and high-performing workplaces that align with the unique demands of businesses operating in the United States’ most vibrant metropolitan center.</w:t>
      </w:r>
    </w:p>
    <w:p>
      <w:pPr>
        <w:pStyle w:val="BodyText"/>
      </w:pPr>
      <w:r>
        <w:t xml:space="preserve">New York City represents a microcosm of global diversity where human resources strategies must transcend standard corporate frameworks. Having worked across Fortune 500 corporations, innovative tech startups, and municipal agencies in Manhattan and Brooklyn, I have witnessed firsthand how NYC’s labor market—characterized by intense competition for talent, stringent local regulations (such as the New York City Human Rights Law and the 2023 Wage Transparency Law), and a workforce spanning generations—requires HR leaders who are both agile innovators and meticulous stewards of compliance. My experience managing over 500 employees across industries including finance, healthcare, and creative media has honed my ability to design HR programs that respect cultural nuance while driving measurable business outcomes. For instance, at a major financial services firm in Midtown Manhattan, I spearheaded a diversity hiring initiative that increased underrepresented talent representation by 37% within 18 months—directly addressing NYC’s demographic reality and enhancing team innovation metrics by 25%.</w:t>
      </w:r>
    </w:p>
    <w:p>
      <w:pPr>
        <w:pStyle w:val="BodyText"/>
      </w:pPr>
      <w:r>
        <w:t xml:space="preserve">My approach to the role of Human Resources Manager is fundamentally rooted in the belief that people are the most strategic asset in any organization, particularly in a city where talent retention often determines competitive advantage. I have mastered the intricate interplay between federal regulations (EEOC guidelines, ADA compliance, FLSA) and NYC-specific mandates—including mandatory paid sick leave laws and anti-discrimination protections for gig workers—which I integrate into every HR process. This dual focus ensures that organizations not only avoid legal pitfalls but also build reputations as employers of choice within the United States’ most discerning market. In my previous role as Senior HR Specialist at a leading NYC-based healthcare provider, I redesigned the performance management system to align with both federal standards and city council mandates, reducing compliance-related grievances by 65% while improving employee satisfaction scores by 42 points on our internal engagement survey.</w:t>
      </w:r>
    </w:p>
    <w:p>
      <w:pPr>
        <w:pStyle w:val="BodyText"/>
      </w:pPr>
      <w:r>
        <w:t xml:space="preserve">What distinguishes me as a Human Resources Manager in New York City is my proactive alignment with the city’s evolving socioeconomic landscape. I recognize that NYC’s post-pandemic recovery hinges on equitable workforce development, and I have actively contributed to initiatives like the NYC Mayor’s Office of Workforce Development partnership, where I co-designed a skills-based hiring program targeting displaced workers in Queens and The Bronx. This experience taught me that HR cannot operate in a vacuum; it must actively engage with community organizations, labor unions (such as the New York City Central Labor Council), and city agencies to create sustainable talent pipelines. My commitment to this holistic perspective was validated when my team’s apprenticeship program, launched in partnership with the NYC Department of Small Business Services, placed 120 individuals from underserved neighborhoods into full-time HR roles within a year—demonstrating tangible ROI for both employers and the city’s economic fabric.</w:t>
      </w:r>
    </w:p>
    <w:p>
      <w:pPr>
        <w:pStyle w:val="BodyText"/>
      </w:pPr>
      <w:r>
        <w:t xml:space="preserve">The United States’ evolving workplace paradigm—from hybrid models to AI-driven talent analytics—demands HR leaders who balance technology with human empathy. I have implemented cutting-edge HRIS platforms (including Workday and BambooHR) customized for NYC’s unique workforce needs, such as integrating real-time data on local cost-of-living adjustments into compensation strategies. This technical proficiency is paired with an intuitive understanding of how to navigate the emotional landscape of change in a city where burnout rates are among the highest nationally. During a recent organizational restructuring at a prominent media conglomerate, I led a crisis communication campaign that maintained 98% employee retention through transparent dialogue and personalized career-pathing—proving that HR strategy must be both data-informed and deeply human.</w:t>
      </w:r>
    </w:p>
    <w:p>
      <w:pPr>
        <w:pStyle w:val="BodyText"/>
      </w:pPr>
      <w:r>
        <w:t xml:space="preserve">Looking ahead, my mission as an aspiring Human Resources Manager in New York City is threefold: First, to champion equity by embedding DEI metrics into all HR functions—from recruitment to succession planning. Second, to cultivate resilience in workplaces facing NYC’s economic volatility through robust change management frameworks. Third, to serve as a bridge between corporate strategy and community impact, ensuring that the talent development I oversee contributes directly to the city’s goal of creating an inclusive economy for all New Yorkers. I am particularly eager to apply my expertise at [Target Organization Name], whose commitment to social responsibility resonates with my belief that HR is the cornerstone of ethical business leadership in the United States.</w:t>
      </w:r>
    </w:p>
    <w:p>
      <w:pPr>
        <w:pStyle w:val="BodyText"/>
      </w:pPr>
      <w:r>
        <w:t xml:space="preserve">My journey in human resources has been defined by a relentless pursuit of excellence tailored to the heartbeat of New York City. I have not merely managed HR departments; I have built cultures where employees feel valued, protected, and empowered to thrive amid urban complexity. As this Statement of Purpose affirms, my next chapter as a Human Resources Manager will be dedicated to elevating the very essence of what it means to lead with humanity in one of the world’s most demanding—and rewarding—workplace environments. I am ready to bring my strategic vision, compliance mastery, and community-centric approach to contribute meaningfully to your organization’s success while advancing the broader mission of equitable growth for New York City and our nation.</w:t>
      </w:r>
    </w:p>
    <w:p>
      <w:pPr>
        <w:pStyle w:val="BodyText"/>
      </w:pPr>
      <w:r>
        <w:t xml:space="preserve">Thank you for considering my application. I eagerly anticipate the opportunity to discuss how my expertise aligns with your goals as a Human Resources Manager in the United States, specifically within the dynamic landscape of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New York City</dc:title>
  <dc:creator/>
  <dc:language>en</dc:language>
  <cp:keywords/>
  <dcterms:created xsi:type="dcterms:W3CDTF">2025-12-09T22:25:35Z</dcterms:created>
  <dcterms:modified xsi:type="dcterms:W3CDTF">2025-12-09T22:25:35Z</dcterms:modified>
</cp:coreProperties>
</file>

<file path=docProps/custom.xml><?xml version="1.0" encoding="utf-8"?>
<Properties xmlns="http://schemas.openxmlformats.org/officeDocument/2006/custom-properties" xmlns:vt="http://schemas.openxmlformats.org/officeDocument/2006/docPropsVTypes"/>
</file>