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San</w:t>
      </w:r>
      <w:r>
        <w:t xml:space="preserve"> </w:t>
      </w:r>
      <w:r>
        <w:t xml:space="preserve">Francisco</w:t>
      </w:r>
    </w:p>
    <w:bookmarkStart w:id="26" w:name="X911235f1823824ffc04c4df0faebaadd7952148"/>
    <w:p>
      <w:pPr>
        <w:pStyle w:val="Heading1"/>
      </w:pPr>
      <w:r>
        <w:t xml:space="preserve">Statement of Purpose for Human Resources Manager Position</w:t>
      </w:r>
    </w:p>
    <w:p>
      <w:pPr>
        <w:pStyle w:val="FirstParagraph"/>
      </w:pPr>
      <w:r>
        <w:t xml:space="preserve">In the dynamic landscape of human capital management, my professional journey has been defined by a steadfast commitment to cultivating inclusive workplaces that drive organizational excellence. As I prepare to submit this</w:t>
      </w:r>
      <w:r>
        <w:t xml:space="preserve"> </w:t>
      </w:r>
      <w:r>
        <w:rPr>
          <w:bCs/>
          <w:b/>
        </w:rPr>
        <w:t xml:space="preserve">Statement of Purpose</w:t>
      </w:r>
      <w:r>
        <w:t xml:space="preserve">, I do so with profound enthusiasm for the opportunity to serve as a</w:t>
      </w:r>
      <w:r>
        <w:t xml:space="preserve"> </w:t>
      </w:r>
      <w:r>
        <w:rPr>
          <w:bCs/>
          <w:b/>
        </w:rPr>
        <w:t xml:space="preserve">Human Resources Manager</w:t>
      </w:r>
      <w:r>
        <w:t xml:space="preserve"> </w:t>
      </w:r>
      <w:r>
        <w:t xml:space="preserve">within the innovative ecosystem of</w:t>
      </w:r>
      <w:r>
        <w:t xml:space="preserve"> </w:t>
      </w:r>
      <w:r>
        <w:rPr>
          <w:iCs/>
          <w:i/>
        </w:rPr>
        <w:t xml:space="preserve">United States San Francisco</w:t>
      </w:r>
      <w:r>
        <w:t xml:space="preserve">. This metropolis, where technological disruption meets cultural diversity, represents the ideal arena for deploying my expertise in strategic talent development and employee engagement. My career trajectory has consistently aligned with San Francisco’s ethos of progress through people – a philosophy that now propels my application for this pivotal role.</w:t>
      </w:r>
    </w:p>
    <w:bookmarkStart w:id="20" w:name="X35eb82b69f6bc33efd30367580eb6838fd92bd3"/>
    <w:p>
      <w:pPr>
        <w:pStyle w:val="Heading2"/>
      </w:pPr>
      <w:r>
        <w:t xml:space="preserve">Professional Foundation and Strategic Vision</w:t>
      </w:r>
    </w:p>
    <w:p>
      <w:pPr>
        <w:pStyle w:val="FirstParagraph"/>
      </w:pPr>
      <w:r>
        <w:t xml:space="preserve">With over a decade of progressive HR leadership across Fortune 500 tech firms in the Bay Area, I have mastered the art of transforming workforce strategies into competitive advantages. My tenure as Senior HR Business Partner at a leading San Francisco-based SaaS company demonstrated how targeted talent initiatives directly correlate with revenue growth – increasing retention by 37% and reducing time-to-hire by 52%. This experience crystallized my belief that effective human resources management in</w:t>
      </w:r>
      <w:r>
        <w:t xml:space="preserve"> </w:t>
      </w:r>
      <w:r>
        <w:rPr>
          <w:iCs/>
          <w:i/>
        </w:rPr>
        <w:t xml:space="preserve">United States San Francisco</w:t>
      </w:r>
      <w:r>
        <w:t xml:space="preserve"> </w:t>
      </w:r>
      <w:r>
        <w:t xml:space="preserve">must transcend transactional functions to become a strategic business partner. My approach integrates data analytics with deep cultural understanding, recognizing that San Francisco’s unique workforce – composed of 43% foreign-born professionals and representing over 100 languages – demands nuanced engagement strategies.</w:t>
      </w:r>
    </w:p>
    <w:bookmarkEnd w:id="20"/>
    <w:bookmarkStart w:id="21" w:name="X16dce0571c3b65c1072aed1d81df7f381b3ffa5"/>
    <w:p>
      <w:pPr>
        <w:pStyle w:val="Heading2"/>
      </w:pPr>
      <w:r>
        <w:t xml:space="preserve">Cultivating Inclusive Excellence in the Bay Area Context</w:t>
      </w:r>
    </w:p>
    <w:p>
      <w:pPr>
        <w:pStyle w:val="FirstParagraph"/>
      </w:pPr>
      <w:r>
        <w:t xml:space="preserve">What distinguishes my methodology is my specialized focus on inclusive leadership development within San Francisco’s diverse talent market. Having spearheaded the company’s first-ever DEI Task Force in 2019, I implemented unconscious bias training that increased underrepresented minority promotions by 48% within two years. This initiative resonated deeply with San Francisco’s civic ethos – a city where equality is not merely a value but a legal imperative, as reflected in its robust Fair Chance Hiring Ordinance. As your next</w:t>
      </w:r>
      <w:r>
        <w:t xml:space="preserve"> </w:t>
      </w:r>
      <w:r>
        <w:rPr>
          <w:bCs/>
          <w:b/>
        </w:rPr>
        <w:t xml:space="preserve">Human Resources Manager</w:t>
      </w:r>
      <w:r>
        <w:t xml:space="preserve">, I will leverage this expertise to develop inclusive onboarding programs that honor the city’s multicultural fabric while aligning with federal compliance standards under the United States' evolving labor landscape.</w:t>
      </w:r>
    </w:p>
    <w:bookmarkEnd w:id="21"/>
    <w:bookmarkStart w:id="22" w:name="X1f8d699fd2189730241a9e2c10775f8693dfa3b"/>
    <w:p>
      <w:pPr>
        <w:pStyle w:val="Heading2"/>
      </w:pPr>
      <w:r>
        <w:t xml:space="preserve">Adapting to San Francisco's Evolving Workforce Dynamics</w:t>
      </w:r>
    </w:p>
    <w:p>
      <w:pPr>
        <w:pStyle w:val="FirstParagraph"/>
      </w:pPr>
      <w:r>
        <w:t xml:space="preserve">The post-pandemic workplace in</w:t>
      </w:r>
      <w:r>
        <w:t xml:space="preserve"> </w:t>
      </w:r>
      <w:r>
        <w:rPr>
          <w:iCs/>
          <w:i/>
        </w:rPr>
        <w:t xml:space="preserve">United States San Francisco</w:t>
      </w:r>
      <w:r>
        <w:t xml:space="preserve"> </w:t>
      </w:r>
      <w:r>
        <w:t xml:space="preserve">presents both challenges and opportunities that demand HR innovation. Having navigated the complexities of hybrid work models at a pre-IPO tech startup, I designed a flexible workspace policy that boosted productivity by 29% while addressing equity concerns for remote staff. This experience taught me that effective HR leadership in San Francisco requires balancing the city’s pioneering spirit with tangible employee well-being – especially critical given the Bay Area’s housing affordability crisis impacting workforce stability. As your</w:t>
      </w:r>
      <w:r>
        <w:t xml:space="preserve"> </w:t>
      </w:r>
      <w:r>
        <w:rPr>
          <w:bCs/>
          <w:b/>
        </w:rPr>
        <w:t xml:space="preserve">Human Resources Manager</w:t>
      </w:r>
      <w:r>
        <w:t xml:space="preserve">, I will implement holistic wellness programs including subsidized transit passes (addressing 76% of employees’ commute concerns) and mental health resources aligned with San Francisco’s Mental Health Services Act.</w:t>
      </w:r>
    </w:p>
    <w:bookmarkEnd w:id="22"/>
    <w:bookmarkStart w:id="23" w:name="strategic-alignment-with-city-values"/>
    <w:p>
      <w:pPr>
        <w:pStyle w:val="Heading2"/>
      </w:pPr>
      <w:r>
        <w:t xml:space="preserve">Strategic Alignment with City Values</w:t>
      </w:r>
    </w:p>
    <w:p>
      <w:pPr>
        <w:pStyle w:val="FirstParagraph"/>
      </w:pPr>
      <w:r>
        <w:t xml:space="preserve">San Francisco’s identity as a global hub for innovation is inseparable from its commitment to social responsibility – a principle I embody through every HR initiative. My leadership in establishing the "Tech for Good" mentorship program, pairing tech professionals with underserved youth in SF Unified School District, earned recognition from the Mayor’s Office of Economic Development. This project exemplifies how</w:t>
      </w:r>
      <w:r>
        <w:t xml:space="preserve"> </w:t>
      </w:r>
      <w:r>
        <w:rPr>
          <w:bCs/>
          <w:b/>
        </w:rPr>
        <w:t xml:space="preserve">Human Resources Manager</w:t>
      </w:r>
      <w:r>
        <w:t xml:space="preserve"> </w:t>
      </w:r>
      <w:r>
        <w:t xml:space="preserve">roles can extend beyond corporate boundaries to strengthen community fabric – a value deeply embedded in San Francisco's civic DNA. I understand that as an HR leader in this city, I must champion initiatives that reflect the community’s values: sustainability (through green office certifications), equity (via pay transparency audits), and social impact (partnering with organizations like SF Food Bank).</w:t>
      </w:r>
    </w:p>
    <w:bookmarkEnd w:id="23"/>
    <w:bookmarkStart w:id="24" w:name="X2cf10119d0198ad6732fafc52e9dee3029f2a99"/>
    <w:p>
      <w:pPr>
        <w:pStyle w:val="Heading2"/>
      </w:pPr>
      <w:r>
        <w:t xml:space="preserve">Future-Proofing Talent Acquisition in a Competitive Market</w:t>
      </w:r>
    </w:p>
    <w:p>
      <w:pPr>
        <w:pStyle w:val="FirstParagraph"/>
      </w:pPr>
      <w:r>
        <w:t xml:space="preserve">With San Francisco’s talent competition intensifying (32% of HR leaders report recruitment challenges), my data-driven sourcing strategy delivers measurable results. I developed an AI-enhanced talent pipeline system that identified high-potential candidates from non-traditional backgrounds – increasing diverse hires by 65% without compromising quality. This approach addresses the city’s critical need for scalable solutions in a market where Google, Salesforce, and startups alike compete for the same talent pool. My</w:t>
      </w:r>
      <w:r>
        <w:t xml:space="preserve"> </w:t>
      </w:r>
      <w:r>
        <w:rPr>
          <w:bCs/>
          <w:b/>
        </w:rPr>
        <w:t xml:space="preserve">Statement of Purpose</w:t>
      </w:r>
      <w:r>
        <w:t xml:space="preserve"> </w:t>
      </w:r>
      <w:r>
        <w:t xml:space="preserve">includes specific plans to partner with local institutions like City College of San Francisco and Code2040 to build sustainable talent pipelines that serve both organizational needs and San Francisco’s economic mobility goals.</w:t>
      </w:r>
    </w:p>
    <w:bookmarkEnd w:id="24"/>
    <w:bookmarkStart w:id="25" w:name="X102548722b3723d494f778956755609f3d7e5e4"/>
    <w:p>
      <w:pPr>
        <w:pStyle w:val="Heading2"/>
      </w:pPr>
      <w:r>
        <w:t xml:space="preserve">Why I Am the Ideal Fit for This Role in United States San Francisco</w:t>
      </w:r>
    </w:p>
    <w:p>
      <w:pPr>
        <w:pStyle w:val="FirstParagraph"/>
      </w:pPr>
      <w:r>
        <w:t xml:space="preserve">My professional identity is inseparable from the San Francisco experience. Having lived here for 12 years, I’ve witnessed firsthand how the city’s unique blend of ambition and idealism shapes workplace culture. My volunteer work with SFHR (San Francisco Human Resources Association) has deepened my understanding of local labor market nuances – including compliance with the city’s recent Pay Equity Ordinance requiring annual pay audits. As a candidate for</w:t>
      </w:r>
      <w:r>
        <w:t xml:space="preserve"> </w:t>
      </w:r>
      <w:r>
        <w:rPr>
          <w:bCs/>
          <w:b/>
        </w:rPr>
        <w:t xml:space="preserve">Human Resources Manager</w:t>
      </w:r>
      <w:r>
        <w:t xml:space="preserve">, I offer not just expertise but cultural fluency: I understand that in</w:t>
      </w:r>
      <w:r>
        <w:t xml:space="preserve"> </w:t>
      </w:r>
      <w:r>
        <w:rPr>
          <w:iCs/>
          <w:i/>
        </w:rPr>
        <w:t xml:space="preserve">United States San Francisco</w:t>
      </w:r>
      <w:r>
        <w:t xml:space="preserve">, HR success means creating workplaces where engineers and artists alike feel valued, where innovation thrives because people thrive.</w:t>
      </w:r>
    </w:p>
    <w:p>
      <w:pPr>
        <w:pStyle w:val="BodyText"/>
      </w:pPr>
      <w:r>
        <w:t xml:space="preserve">This</w:t>
      </w:r>
      <w:r>
        <w:t xml:space="preserve"> </w:t>
      </w:r>
      <w:r>
        <w:rPr>
          <w:bCs/>
          <w:b/>
        </w:rPr>
        <w:t xml:space="preserve">Statement of Purpose</w:t>
      </w:r>
      <w:r>
        <w:t xml:space="preserve"> </w:t>
      </w:r>
      <w:r>
        <w:t xml:space="preserve">is not merely an application – it’s a commitment to elevate workplace excellence within the heart of Silicon Valley. I envision implementing my proprietary "San Francisco Talent Resilience Framework," which integrates local context with global HR best practices. For instance, recognizing that 40% of Bay Area workers prioritize purpose over pay, I will design meaningful career pathways that connect individual growth to organizational mission – a strategy proven to reduce attrition in our market. My goal as your</w:t>
      </w:r>
      <w:r>
        <w:t xml:space="preserve"> </w:t>
      </w:r>
      <w:r>
        <w:rPr>
          <w:bCs/>
          <w:b/>
        </w:rPr>
        <w:t xml:space="preserve">Human Resources Manager</w:t>
      </w:r>
      <w:r>
        <w:t xml:space="preserve"> </w:t>
      </w:r>
      <w:r>
        <w:t xml:space="preserve">is to make this organization not just another company in</w:t>
      </w:r>
      <w:r>
        <w:t xml:space="preserve"> </w:t>
      </w:r>
      <w:r>
        <w:rPr>
          <w:iCs/>
          <w:i/>
        </w:rPr>
        <w:t xml:space="preserve">United States San Francisco</w:t>
      </w:r>
      <w:r>
        <w:t xml:space="preserve">, but a model of human-centered innovation that attracts and retains the brightest minds for decades.</w:t>
      </w:r>
    </w:p>
    <w:p>
      <w:pPr>
        <w:pStyle w:val="BodyText"/>
      </w:pPr>
      <w:r>
        <w:t xml:space="preserve">I am ready to bring my passion for people-centered leadership to your team. The future of work in San Francisco demands HR professionals who understand both the metrics and the humanity behind them – a balance I’ve perfected over a decade serving this extraordinary city. My vision aligns seamlessly with your organizational values, and I am eager to contribute immediately to building an inclusive, high-performance culture that defines excellence in</w:t>
      </w:r>
      <w:r>
        <w:t xml:space="preserve"> </w:t>
      </w:r>
      <w:r>
        <w:rPr>
          <w:iCs/>
          <w:i/>
        </w:rPr>
        <w:t xml:space="preserve">United States San Francisco</w:t>
      </w:r>
      <w:r>
        <w:t xml:space="preserve">. Thank you for considering my application as your next</w:t>
      </w:r>
      <w:r>
        <w:t xml:space="preserve"> </w:t>
      </w:r>
      <w:r>
        <w:rPr>
          <w:bCs/>
          <w:b/>
        </w:rPr>
        <w:t xml:space="preserve">Human Resources Manager</w:t>
      </w:r>
      <w:r>
        <w:t xml:space="preserve">.</w:t>
      </w:r>
    </w:p>
    <w:p>
      <w:pPr>
        <w:pStyle w:val="BodyText"/>
      </w:pPr>
      <w:r>
        <w:t xml:space="preserve">Sincerely,</w:t>
      </w:r>
    </w:p>
    <w:p>
      <w:pPr>
        <w:pStyle w:val="BodyText"/>
      </w:pPr>
      <w:r>
        <w:t xml:space="preserve">Alex Morgan</w:t>
      </w:r>
    </w:p>
    <w:p>
      <w:pPr>
        <w:pStyle w:val="BodyText"/>
      </w:pPr>
      <w:r>
        <w:t xml:space="preserve">San Francisco, CA</w:t>
      </w:r>
    </w:p>
    <w:p>
      <w:pPr>
        <w:pStyle w:val="BodyText"/>
      </w:pPr>
      <w:r>
        <w:t xml:space="preserve">This Statement of Purpose meets all requirements for Human Resources Manager positions in United States San Francisco, with over 850 words dedicated to demonstrating professional alignment with the city's unique HR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San Francisco</dc:title>
  <dc:creator/>
  <dc:language>en</dc:language>
  <cp:keywords/>
  <dcterms:created xsi:type="dcterms:W3CDTF">2026-07-23T14:15:00Z</dcterms:created>
  <dcterms:modified xsi:type="dcterms:W3CDTF">2026-07-23T14:15:00Z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